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FB7" w:rsidRPr="00AE45B5" w:rsidRDefault="00E45FB7" w:rsidP="00E45FB7">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eastAsia="Calibri"/>
          <w:color w:val="FF0000"/>
          <w:spacing w:val="-8"/>
          <w:sz w:val="16"/>
          <w:szCs w:val="16"/>
          <w:lang w:val="es-ES" w:eastAsia="fr-FR"/>
        </w:rPr>
      </w:pPr>
      <w:r w:rsidRPr="00AE45B5">
        <w:rPr>
          <w:rFonts w:eastAsia="Calibri"/>
          <w:color w:val="FF0000"/>
          <w:spacing w:val="-8"/>
          <w:sz w:val="16"/>
          <w:szCs w:val="16"/>
          <w:lang w:val="es-ES" w:eastAsia="fr-FR"/>
        </w:rPr>
        <w:t xml:space="preserve">El siguiente es el documento presentado por el Magistrado Ponente que sirvió de base para proferir la providencia dentro del presente proceso. </w:t>
      </w:r>
    </w:p>
    <w:p w:rsidR="00E45FB7" w:rsidRPr="00AE45B5" w:rsidRDefault="00E45FB7" w:rsidP="00E45FB7">
      <w:pPr>
        <w:pBdr>
          <w:top w:val="single" w:sz="4" w:space="1" w:color="auto"/>
          <w:left w:val="single" w:sz="4" w:space="4" w:color="auto"/>
          <w:bottom w:val="single" w:sz="4" w:space="1" w:color="auto"/>
          <w:right w:val="single" w:sz="4" w:space="4" w:color="auto"/>
        </w:pBdr>
        <w:shd w:val="clear" w:color="auto" w:fill="FFFFFF"/>
        <w:spacing w:line="240" w:lineRule="auto"/>
        <w:jc w:val="center"/>
        <w:rPr>
          <w:rFonts w:ascii="Times New Roman" w:eastAsia="Calibri" w:hAnsi="Times New Roman" w:cs="Times New Roman"/>
          <w:color w:val="FF0000"/>
          <w:sz w:val="18"/>
          <w:szCs w:val="18"/>
          <w:lang w:val="es-ES" w:eastAsia="fr-FR"/>
        </w:rPr>
      </w:pPr>
      <w:r w:rsidRPr="00AE45B5">
        <w:rPr>
          <w:rFonts w:eastAsia="Calibri"/>
          <w:color w:val="FF0000"/>
          <w:sz w:val="16"/>
          <w:szCs w:val="16"/>
          <w:lang w:val="es-ES" w:eastAsia="fr-FR"/>
        </w:rPr>
        <w:t>El contenido total y fiel de la decisión debe ser verificado en la Secretaría de esta Sala.</w:t>
      </w:r>
    </w:p>
    <w:p w:rsidR="00E45FB7" w:rsidRPr="00AE45B5" w:rsidRDefault="00E45FB7" w:rsidP="00E45FB7">
      <w:pPr>
        <w:shd w:val="clear" w:color="auto" w:fill="FFFFFF"/>
        <w:spacing w:after="0" w:line="240" w:lineRule="auto"/>
        <w:jc w:val="both"/>
        <w:rPr>
          <w:rFonts w:eastAsia="Calibri"/>
          <w:sz w:val="18"/>
          <w:szCs w:val="18"/>
          <w:lang w:eastAsia="fr-FR"/>
        </w:rPr>
      </w:pPr>
      <w:r w:rsidRPr="00AE45B5">
        <w:rPr>
          <w:sz w:val="18"/>
          <w:szCs w:val="18"/>
          <w:lang w:eastAsia="fr-FR"/>
        </w:rPr>
        <w:t>Providencia</w:t>
      </w:r>
      <w:r w:rsidRPr="00AE45B5">
        <w:rPr>
          <w:sz w:val="18"/>
          <w:szCs w:val="18"/>
          <w:lang w:eastAsia="fr-FR"/>
        </w:rPr>
        <w:t>:</w:t>
      </w:r>
      <w:r w:rsidRPr="00AE45B5">
        <w:rPr>
          <w:sz w:val="18"/>
          <w:szCs w:val="18"/>
          <w:lang w:eastAsia="fr-FR"/>
        </w:rPr>
        <w:tab/>
      </w:r>
      <w:r w:rsidRPr="00AE45B5">
        <w:rPr>
          <w:sz w:val="18"/>
          <w:szCs w:val="18"/>
          <w:lang w:eastAsia="fr-FR"/>
        </w:rPr>
        <w:tab/>
        <w:t>Sentencia – 2ª instancia – 27</w:t>
      </w:r>
      <w:r w:rsidRPr="00AE45B5">
        <w:rPr>
          <w:sz w:val="18"/>
          <w:szCs w:val="18"/>
          <w:lang w:eastAsia="fr-FR"/>
        </w:rPr>
        <w:t xml:space="preserve"> de febrero de 2018</w:t>
      </w:r>
    </w:p>
    <w:p w:rsidR="00E45FB7" w:rsidRPr="00AE45B5" w:rsidRDefault="00E45FB7" w:rsidP="00E45FB7">
      <w:pPr>
        <w:shd w:val="clear" w:color="auto" w:fill="FFFFFF"/>
        <w:tabs>
          <w:tab w:val="left" w:pos="1418"/>
        </w:tabs>
        <w:spacing w:after="0" w:line="240" w:lineRule="auto"/>
        <w:jc w:val="both"/>
        <w:rPr>
          <w:rFonts w:eastAsia="Calibri"/>
          <w:sz w:val="18"/>
          <w:szCs w:val="18"/>
          <w:lang w:eastAsia="fr-FR"/>
        </w:rPr>
      </w:pPr>
      <w:r w:rsidRPr="00AE45B5">
        <w:rPr>
          <w:rFonts w:eastAsia="Calibri"/>
          <w:sz w:val="18"/>
          <w:szCs w:val="18"/>
          <w:lang w:eastAsia="fr-FR"/>
        </w:rPr>
        <w:t>Proceso:                </w:t>
      </w:r>
      <w:r w:rsidRPr="00AE45B5">
        <w:rPr>
          <w:rFonts w:eastAsia="Calibri"/>
          <w:sz w:val="18"/>
          <w:szCs w:val="18"/>
          <w:lang w:eastAsia="fr-FR"/>
        </w:rPr>
        <w:tab/>
      </w:r>
      <w:r w:rsidRPr="00AE45B5">
        <w:rPr>
          <w:rFonts w:eastAsia="Calibri"/>
          <w:sz w:val="18"/>
          <w:szCs w:val="18"/>
          <w:lang w:eastAsia="fr-FR"/>
        </w:rPr>
        <w:tab/>
        <w:t xml:space="preserve">Penal </w:t>
      </w:r>
      <w:r w:rsidRPr="00AE45B5">
        <w:rPr>
          <w:rFonts w:eastAsia="Calibri"/>
          <w:spacing w:val="-20"/>
          <w:sz w:val="18"/>
          <w:szCs w:val="18"/>
          <w:lang w:eastAsia="fr-FR"/>
        </w:rPr>
        <w:t xml:space="preserve">-  </w:t>
      </w:r>
      <w:r w:rsidRPr="00AE45B5">
        <w:rPr>
          <w:rFonts w:eastAsia="Calibri"/>
          <w:sz w:val="18"/>
          <w:szCs w:val="18"/>
          <w:lang w:eastAsia="fr-FR"/>
        </w:rPr>
        <w:t>Confirma condena</w:t>
      </w:r>
    </w:p>
    <w:p w:rsidR="00E45FB7" w:rsidRPr="00AE45B5" w:rsidRDefault="00E45FB7" w:rsidP="00E45FB7">
      <w:pPr>
        <w:shd w:val="clear" w:color="auto" w:fill="FFFFFF"/>
        <w:tabs>
          <w:tab w:val="left" w:pos="1418"/>
        </w:tabs>
        <w:spacing w:after="0" w:line="240" w:lineRule="auto"/>
        <w:jc w:val="both"/>
        <w:rPr>
          <w:rFonts w:eastAsia="Calibri"/>
          <w:bCs/>
          <w:iCs/>
          <w:sz w:val="18"/>
          <w:szCs w:val="18"/>
          <w:lang w:eastAsia="fr-FR"/>
        </w:rPr>
      </w:pPr>
      <w:r w:rsidRPr="00AE45B5">
        <w:rPr>
          <w:rFonts w:eastAsia="Calibri"/>
          <w:sz w:val="18"/>
          <w:szCs w:val="18"/>
          <w:lang w:eastAsia="fr-FR"/>
        </w:rPr>
        <w:t xml:space="preserve">Radicación </w:t>
      </w:r>
      <w:proofErr w:type="gramStart"/>
      <w:r w:rsidRPr="00AE45B5">
        <w:rPr>
          <w:rFonts w:eastAsia="Calibri"/>
          <w:sz w:val="18"/>
          <w:szCs w:val="18"/>
          <w:lang w:eastAsia="fr-FR"/>
        </w:rPr>
        <w:t>Nro. :</w:t>
      </w:r>
      <w:proofErr w:type="gramEnd"/>
      <w:r w:rsidRPr="00AE45B5">
        <w:rPr>
          <w:rFonts w:eastAsia="Calibri"/>
          <w:sz w:val="18"/>
          <w:szCs w:val="18"/>
          <w:lang w:eastAsia="fr-FR"/>
        </w:rPr>
        <w:tab/>
        <w:t xml:space="preserve">  </w:t>
      </w:r>
      <w:r w:rsidRPr="00AE45B5">
        <w:rPr>
          <w:rFonts w:eastAsia="Calibri"/>
          <w:sz w:val="18"/>
          <w:szCs w:val="18"/>
          <w:lang w:eastAsia="fr-FR"/>
        </w:rPr>
        <w:tab/>
      </w:r>
      <w:r w:rsidRPr="00AE45B5">
        <w:rPr>
          <w:rFonts w:eastAsia="Calibri"/>
          <w:bCs/>
          <w:iCs/>
          <w:sz w:val="18"/>
          <w:szCs w:val="18"/>
          <w:lang w:val="es-MX" w:eastAsia="fr-FR"/>
        </w:rPr>
        <w:t>660016000035-2013-04469-01</w:t>
      </w:r>
    </w:p>
    <w:p w:rsidR="00E45FB7" w:rsidRPr="00AE45B5" w:rsidRDefault="00E45FB7" w:rsidP="00E45FB7">
      <w:pPr>
        <w:shd w:val="clear" w:color="auto" w:fill="FFFFFF"/>
        <w:tabs>
          <w:tab w:val="left" w:pos="1418"/>
        </w:tabs>
        <w:spacing w:after="0" w:line="240" w:lineRule="auto"/>
        <w:jc w:val="both"/>
        <w:rPr>
          <w:rFonts w:eastAsia="Batang"/>
          <w:b/>
          <w:bCs/>
          <w:sz w:val="18"/>
          <w:szCs w:val="18"/>
          <w:lang w:val="es-ES" w:eastAsia="es-ES"/>
        </w:rPr>
      </w:pPr>
      <w:r w:rsidRPr="00AE45B5">
        <w:rPr>
          <w:rFonts w:eastAsia="Batang"/>
          <w:bCs/>
          <w:sz w:val="18"/>
          <w:szCs w:val="18"/>
          <w:lang w:val="es-ES" w:eastAsia="es-ES"/>
        </w:rPr>
        <w:t xml:space="preserve">Procesado:   </w:t>
      </w:r>
      <w:r w:rsidRPr="00AE45B5">
        <w:rPr>
          <w:rFonts w:eastAsia="Batang"/>
          <w:bCs/>
          <w:sz w:val="18"/>
          <w:szCs w:val="18"/>
          <w:lang w:val="es-ES" w:eastAsia="es-ES"/>
        </w:rPr>
        <w:tab/>
      </w:r>
      <w:r w:rsidRPr="00AE45B5">
        <w:rPr>
          <w:rFonts w:eastAsia="Batang"/>
          <w:bCs/>
          <w:sz w:val="18"/>
          <w:szCs w:val="18"/>
          <w:lang w:val="es-ES" w:eastAsia="es-ES"/>
        </w:rPr>
        <w:tab/>
      </w:r>
      <w:r w:rsidRPr="00AE45B5">
        <w:rPr>
          <w:rFonts w:eastAsia="Batang"/>
          <w:bCs/>
          <w:sz w:val="18"/>
          <w:szCs w:val="18"/>
          <w:lang w:eastAsia="es-ES"/>
        </w:rPr>
        <w:t>GLORIA ELENA AGUDELO VILLA</w:t>
      </w:r>
    </w:p>
    <w:p w:rsidR="00E45FB7" w:rsidRPr="00AE45B5" w:rsidRDefault="00E45FB7" w:rsidP="00E45FB7">
      <w:pPr>
        <w:shd w:val="clear" w:color="auto" w:fill="FFFFFF"/>
        <w:tabs>
          <w:tab w:val="left" w:pos="1418"/>
        </w:tabs>
        <w:spacing w:after="0" w:line="240" w:lineRule="auto"/>
        <w:jc w:val="both"/>
        <w:rPr>
          <w:rFonts w:eastAsia="Calibri"/>
          <w:bCs/>
          <w:iCs/>
          <w:sz w:val="18"/>
          <w:szCs w:val="18"/>
          <w:lang w:eastAsia="fr-FR"/>
        </w:rPr>
      </w:pPr>
      <w:r w:rsidRPr="00AE45B5">
        <w:rPr>
          <w:rFonts w:eastAsia="Calibri"/>
          <w:sz w:val="18"/>
          <w:szCs w:val="18"/>
          <w:lang w:eastAsia="fr-FR"/>
        </w:rPr>
        <w:t>Magistrado Ponente: </w:t>
      </w:r>
      <w:r w:rsidRPr="00AE45B5">
        <w:rPr>
          <w:rFonts w:eastAsia="Calibri"/>
          <w:sz w:val="18"/>
          <w:szCs w:val="18"/>
          <w:lang w:eastAsia="fr-FR"/>
        </w:rPr>
        <w:tab/>
        <w:t>JAIRO ERNESTO ESCOBAR SANZ</w:t>
      </w:r>
    </w:p>
    <w:p w:rsidR="00E45FB7" w:rsidRPr="00AE45B5" w:rsidRDefault="00E45FB7" w:rsidP="00E45FB7">
      <w:pPr>
        <w:shd w:val="clear" w:color="auto" w:fill="FFFFFF"/>
        <w:tabs>
          <w:tab w:val="left" w:pos="1418"/>
        </w:tabs>
        <w:spacing w:after="0" w:line="240" w:lineRule="auto"/>
        <w:jc w:val="both"/>
        <w:rPr>
          <w:rFonts w:eastAsia="Calibri"/>
          <w:bCs/>
          <w:iCs/>
          <w:sz w:val="18"/>
          <w:szCs w:val="18"/>
          <w:lang w:eastAsia="fr-FR"/>
        </w:rPr>
      </w:pPr>
    </w:p>
    <w:p w:rsidR="00E45FB7" w:rsidRPr="00AE45B5" w:rsidRDefault="00E45FB7" w:rsidP="00E45FB7">
      <w:pPr>
        <w:shd w:val="clear" w:color="auto" w:fill="FFFFFF"/>
        <w:tabs>
          <w:tab w:val="left" w:pos="1418"/>
        </w:tabs>
        <w:spacing w:after="0" w:line="240" w:lineRule="auto"/>
        <w:jc w:val="both"/>
        <w:rPr>
          <w:rFonts w:eastAsia="Calibri"/>
          <w:bCs/>
          <w:iCs/>
          <w:sz w:val="18"/>
          <w:szCs w:val="18"/>
          <w:lang w:eastAsia="fr-FR"/>
        </w:rPr>
      </w:pPr>
    </w:p>
    <w:p w:rsidR="002721E3" w:rsidRPr="00AE45B5" w:rsidRDefault="00E45FB7" w:rsidP="00E45FB7">
      <w:pPr>
        <w:spacing w:after="0" w:line="240" w:lineRule="auto"/>
        <w:jc w:val="both"/>
        <w:rPr>
          <w:rFonts w:eastAsia="Calibri"/>
          <w:b/>
          <w:bCs/>
          <w:iCs/>
          <w:sz w:val="18"/>
          <w:szCs w:val="18"/>
          <w:lang w:eastAsia="fr-FR"/>
        </w:rPr>
      </w:pPr>
      <w:r w:rsidRPr="00AE45B5">
        <w:rPr>
          <w:rFonts w:eastAsia="Calibri"/>
          <w:b/>
          <w:bCs/>
          <w:iCs/>
          <w:sz w:val="18"/>
          <w:szCs w:val="18"/>
          <w:lang w:eastAsia="fr-FR"/>
        </w:rPr>
        <w:t xml:space="preserve">TEMA: TRÁFICO FABRICACIÓN O PORTE ESTUPEFACIENTES / CONFIRMA </w:t>
      </w:r>
      <w:r w:rsidRPr="00AE45B5">
        <w:rPr>
          <w:rFonts w:eastAsia="Calibri"/>
          <w:b/>
          <w:bCs/>
          <w:iCs/>
          <w:sz w:val="18"/>
          <w:szCs w:val="18"/>
          <w:lang w:eastAsia="fr-FR"/>
        </w:rPr>
        <w:t>CONDENA</w:t>
      </w:r>
      <w:r w:rsidRPr="00AE45B5">
        <w:rPr>
          <w:rFonts w:eastAsia="Calibri"/>
          <w:b/>
          <w:bCs/>
          <w:iCs/>
          <w:sz w:val="18"/>
          <w:szCs w:val="18"/>
          <w:lang w:eastAsia="fr-FR"/>
        </w:rPr>
        <w:t xml:space="preserve"> / </w:t>
      </w:r>
      <w:r w:rsidR="00B273A7" w:rsidRPr="00AE45B5">
        <w:rPr>
          <w:rFonts w:eastAsia="Calibri"/>
          <w:b/>
          <w:bCs/>
          <w:iCs/>
          <w:sz w:val="18"/>
          <w:szCs w:val="18"/>
          <w:lang w:eastAsia="fr-FR"/>
        </w:rPr>
        <w:t xml:space="preserve">PRINCIPIO DE INCUMBENCIA PROBATORIA / SUSTANCIA DIFERENTE A LA DE CONSUMO HABITUAL / CARGA DE LA PRUEBA. </w:t>
      </w:r>
      <w:r w:rsidR="002721E3" w:rsidRPr="00AE45B5">
        <w:rPr>
          <w:rFonts w:eastAsia="Calibri"/>
          <w:bCs/>
          <w:iCs/>
          <w:sz w:val="18"/>
          <w:szCs w:val="18"/>
          <w:lang w:eastAsia="fr-FR"/>
        </w:rPr>
        <w:t>En ese sentido se debe manifestar que quien invoca las circunstancias de atenuación punitiva reguladas en el artículo 56 C.P., tiene la carga de demostrar que el encausado se encontraba en extremas condiciones de marginalidad y que las mismas incidieron en la comisión del delito…Lo anterior viene a ser una consecuencia del principio de la incumbencia probatoria, sobre el cual se ha expresado la SP de la CSJ.</w:t>
      </w:r>
    </w:p>
    <w:p w:rsidR="00E45FB7" w:rsidRPr="00AE45B5" w:rsidRDefault="00E45FB7" w:rsidP="00E45FB7">
      <w:pPr>
        <w:spacing w:after="0" w:line="240" w:lineRule="auto"/>
        <w:jc w:val="both"/>
        <w:rPr>
          <w:rFonts w:eastAsia="Calibri"/>
          <w:bCs/>
          <w:iCs/>
          <w:sz w:val="18"/>
          <w:szCs w:val="18"/>
          <w:lang w:eastAsia="fr-FR"/>
        </w:rPr>
      </w:pPr>
      <w:r w:rsidRPr="00AE45B5">
        <w:rPr>
          <w:rFonts w:eastAsia="Calibri"/>
          <w:bCs/>
          <w:iCs/>
          <w:sz w:val="18"/>
          <w:szCs w:val="18"/>
          <w:lang w:eastAsia="fr-FR"/>
        </w:rPr>
        <w:t>(…)</w:t>
      </w:r>
    </w:p>
    <w:p w:rsidR="002721E3" w:rsidRPr="00AE45B5" w:rsidRDefault="002721E3" w:rsidP="00E45FB7">
      <w:pPr>
        <w:spacing w:after="0" w:line="240" w:lineRule="auto"/>
        <w:jc w:val="both"/>
        <w:rPr>
          <w:rFonts w:eastAsia="Calibri"/>
          <w:bCs/>
          <w:iCs/>
          <w:sz w:val="18"/>
          <w:szCs w:val="18"/>
          <w:lang w:eastAsia="fr-FR"/>
        </w:rPr>
      </w:pPr>
      <w:r w:rsidRPr="00AE45B5">
        <w:rPr>
          <w:rFonts w:eastAsia="Calibri"/>
          <w:bCs/>
          <w:iCs/>
          <w:sz w:val="18"/>
          <w:szCs w:val="18"/>
          <w:lang w:eastAsia="fr-FR"/>
        </w:rPr>
        <w:t>era una sustancia diferente al “bazuco” y la marihuana que consumía habitualmente la acusada, por lo cual resultaba válida la inferencia que hizo el juez de primer grado en el sentido de que el porte de ese material sicoactivo, conocido como “perico”, que es de mayor valor por tratarse de clorhidrato de cocaína, podría ser indicativo de que el estupefaciente no estaba destinado al consumo de la incriminada…</w:t>
      </w:r>
    </w:p>
    <w:p w:rsidR="002721E3" w:rsidRPr="00AE45B5" w:rsidRDefault="002721E3" w:rsidP="00E45FB7">
      <w:pPr>
        <w:spacing w:after="0" w:line="240" w:lineRule="auto"/>
        <w:jc w:val="both"/>
        <w:rPr>
          <w:rFonts w:eastAsia="Calibri"/>
          <w:bCs/>
          <w:iCs/>
          <w:sz w:val="18"/>
          <w:szCs w:val="18"/>
          <w:lang w:eastAsia="fr-FR"/>
        </w:rPr>
      </w:pPr>
      <w:r w:rsidRPr="00AE45B5">
        <w:rPr>
          <w:rFonts w:eastAsia="Calibri"/>
          <w:bCs/>
          <w:iCs/>
          <w:sz w:val="18"/>
          <w:szCs w:val="18"/>
          <w:lang w:eastAsia="fr-FR"/>
        </w:rPr>
        <w:t>(…)</w:t>
      </w:r>
    </w:p>
    <w:p w:rsidR="002721E3" w:rsidRPr="00AE45B5" w:rsidRDefault="002721E3" w:rsidP="00E45FB7">
      <w:pPr>
        <w:spacing w:after="0" w:line="240" w:lineRule="auto"/>
        <w:jc w:val="both"/>
        <w:rPr>
          <w:rFonts w:eastAsia="Calibri"/>
          <w:bCs/>
          <w:iCs/>
          <w:sz w:val="18"/>
          <w:szCs w:val="18"/>
          <w:lang w:eastAsia="fr-FR"/>
        </w:rPr>
      </w:pPr>
      <w:r w:rsidRPr="00AE45B5">
        <w:rPr>
          <w:rFonts w:eastAsia="Calibri"/>
          <w:bCs/>
          <w:iCs/>
          <w:sz w:val="18"/>
          <w:szCs w:val="18"/>
          <w:lang w:eastAsia="fr-FR"/>
        </w:rPr>
        <w:t>Se concluye entonces que con la prueba aportada por la defensa no se logró demostrar que para el 19 de septiembre de 2013, la señora Agudelo Villa s</w:t>
      </w:r>
      <w:bookmarkStart w:id="0" w:name="_GoBack"/>
      <w:bookmarkEnd w:id="0"/>
      <w:r w:rsidRPr="00AE45B5">
        <w:rPr>
          <w:rFonts w:eastAsia="Calibri"/>
          <w:bCs/>
          <w:iCs/>
          <w:sz w:val="18"/>
          <w:szCs w:val="18"/>
          <w:lang w:eastAsia="fr-FR"/>
        </w:rPr>
        <w:t xml:space="preserve">e encontraba dentro de las circunstancias previstas en el artículo 56 del CP, al momento de cometer la conducta punible, por lo cual no existe evidencia que demuestre un nexo de conexidad entre su conducta y la presunta condición de marginalidad que alega su representante, que incluso aparece desvirtuada por las mismas pruebas que se aportaron para sustentar su petición. </w:t>
      </w:r>
    </w:p>
    <w:p w:rsidR="00E45FB7" w:rsidRPr="00AE45B5" w:rsidRDefault="00E45FB7" w:rsidP="00E45FB7">
      <w:pPr>
        <w:spacing w:after="0" w:line="240" w:lineRule="auto"/>
        <w:jc w:val="both"/>
        <w:rPr>
          <w:rFonts w:eastAsia="Calibri"/>
          <w:bCs/>
          <w:iCs/>
          <w:sz w:val="18"/>
          <w:szCs w:val="18"/>
          <w:lang w:eastAsia="fr-FR"/>
        </w:rPr>
      </w:pPr>
      <w:r w:rsidRPr="00AE45B5">
        <w:rPr>
          <w:rFonts w:eastAsia="Calibri"/>
          <w:bCs/>
          <w:iCs/>
          <w:sz w:val="18"/>
          <w:szCs w:val="18"/>
          <w:lang w:eastAsia="fr-FR"/>
        </w:rPr>
        <w:t>(…)</w:t>
      </w:r>
    </w:p>
    <w:p w:rsidR="00E45FB7" w:rsidRPr="00AE45B5" w:rsidRDefault="00E45FB7" w:rsidP="003A7284">
      <w:pPr>
        <w:pStyle w:val="Sinespaciado"/>
        <w:spacing w:line="360" w:lineRule="auto"/>
        <w:jc w:val="center"/>
        <w:rPr>
          <w:rFonts w:ascii="Arial" w:hAnsi="Arial" w:cs="Arial"/>
          <w:sz w:val="24"/>
          <w:szCs w:val="24"/>
        </w:rPr>
      </w:pPr>
    </w:p>
    <w:p w:rsidR="00A40DDC" w:rsidRPr="00AE45B5" w:rsidRDefault="00A40DDC" w:rsidP="003A7284">
      <w:pPr>
        <w:pStyle w:val="Sinespaciado"/>
        <w:spacing w:line="360" w:lineRule="auto"/>
        <w:jc w:val="center"/>
        <w:rPr>
          <w:rFonts w:ascii="Arial" w:hAnsi="Arial" w:cs="Arial"/>
          <w:sz w:val="24"/>
          <w:szCs w:val="24"/>
        </w:rPr>
      </w:pPr>
      <w:r w:rsidRPr="00AE45B5">
        <w:rPr>
          <w:rFonts w:ascii="Arial" w:hAnsi="Arial" w:cs="Arial"/>
          <w:sz w:val="24"/>
          <w:szCs w:val="24"/>
        </w:rPr>
        <w:t>RAMA JUDICIAL DEL PODER PÚBLICO</w:t>
      </w:r>
    </w:p>
    <w:p w:rsidR="00A40DDC" w:rsidRPr="00AE45B5" w:rsidRDefault="00A40DDC" w:rsidP="003A7284">
      <w:pPr>
        <w:pStyle w:val="Sinespaciado"/>
        <w:spacing w:line="360" w:lineRule="auto"/>
        <w:jc w:val="center"/>
        <w:rPr>
          <w:rFonts w:ascii="Arial" w:hAnsi="Arial" w:cs="Arial"/>
          <w:sz w:val="24"/>
          <w:szCs w:val="24"/>
        </w:rPr>
      </w:pPr>
      <w:r w:rsidRPr="00AE45B5">
        <w:rPr>
          <w:rFonts w:ascii="Arial" w:hAnsi="Arial" w:cs="Arial"/>
          <w:noProof/>
          <w:sz w:val="24"/>
          <w:szCs w:val="24"/>
          <w:lang w:val="es-ES" w:eastAsia="es-ES"/>
        </w:rPr>
        <w:drawing>
          <wp:inline distT="0" distB="0" distL="0" distR="0" wp14:anchorId="00EAA8B4" wp14:editId="4556B504">
            <wp:extent cx="468630" cy="568325"/>
            <wp:effectExtent l="0" t="0" r="7620" b="3175"/>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68630" cy="568325"/>
                    </a:xfrm>
                    <a:prstGeom prst="rect">
                      <a:avLst/>
                    </a:prstGeom>
                    <a:noFill/>
                    <a:ln>
                      <a:noFill/>
                    </a:ln>
                  </pic:spPr>
                </pic:pic>
              </a:graphicData>
            </a:graphic>
          </wp:inline>
        </w:drawing>
      </w:r>
    </w:p>
    <w:p w:rsidR="00A40DDC" w:rsidRPr="00AE45B5" w:rsidRDefault="00A40DDC" w:rsidP="003A7284">
      <w:pPr>
        <w:pStyle w:val="Sinespaciado"/>
        <w:spacing w:line="360" w:lineRule="auto"/>
        <w:jc w:val="center"/>
        <w:rPr>
          <w:rFonts w:ascii="Arial" w:hAnsi="Arial" w:cs="Arial"/>
          <w:sz w:val="24"/>
          <w:szCs w:val="24"/>
        </w:rPr>
      </w:pPr>
      <w:r w:rsidRPr="00AE45B5">
        <w:rPr>
          <w:rFonts w:ascii="Arial" w:hAnsi="Arial" w:cs="Arial"/>
          <w:sz w:val="24"/>
          <w:szCs w:val="24"/>
        </w:rPr>
        <w:t>TRIBUNAL SUPERIOR DEL DISTRITO JUDICIAL DE PEREIRA – RISARALDA</w:t>
      </w:r>
    </w:p>
    <w:p w:rsidR="00A40DDC" w:rsidRPr="00AE45B5" w:rsidRDefault="00A40DDC" w:rsidP="003A7284">
      <w:pPr>
        <w:pStyle w:val="Sinespaciado"/>
        <w:spacing w:line="360" w:lineRule="auto"/>
        <w:jc w:val="center"/>
        <w:rPr>
          <w:rFonts w:ascii="Arial" w:hAnsi="Arial" w:cs="Arial"/>
          <w:sz w:val="24"/>
          <w:szCs w:val="24"/>
        </w:rPr>
      </w:pPr>
      <w:r w:rsidRPr="00AE45B5">
        <w:rPr>
          <w:rFonts w:ascii="Arial" w:hAnsi="Arial" w:cs="Arial"/>
          <w:sz w:val="24"/>
          <w:szCs w:val="24"/>
        </w:rPr>
        <w:t>SALA DE DECISIÓN PENAL</w:t>
      </w:r>
    </w:p>
    <w:p w:rsidR="00A40DDC" w:rsidRPr="00AE45B5" w:rsidRDefault="00A40DDC" w:rsidP="003A7284">
      <w:pPr>
        <w:pStyle w:val="Sinespaciado"/>
        <w:spacing w:line="360" w:lineRule="auto"/>
        <w:jc w:val="center"/>
        <w:rPr>
          <w:rFonts w:ascii="Arial" w:hAnsi="Arial" w:cs="Arial"/>
          <w:sz w:val="24"/>
          <w:szCs w:val="24"/>
        </w:rPr>
      </w:pPr>
      <w:r w:rsidRPr="00AE45B5">
        <w:rPr>
          <w:rFonts w:ascii="Arial" w:hAnsi="Arial" w:cs="Arial"/>
          <w:sz w:val="24"/>
          <w:szCs w:val="24"/>
        </w:rPr>
        <w:t>M.P. JAIRO ERNESTO ESCOBAR SANZ</w:t>
      </w:r>
    </w:p>
    <w:p w:rsidR="00A40DDC" w:rsidRPr="00AE45B5" w:rsidRDefault="00A40DDC" w:rsidP="003A7284">
      <w:pPr>
        <w:pStyle w:val="Sinespaciado"/>
        <w:spacing w:line="360" w:lineRule="auto"/>
        <w:jc w:val="both"/>
        <w:rPr>
          <w:rFonts w:ascii="Arial" w:hAnsi="Arial" w:cs="Arial"/>
          <w:sz w:val="24"/>
          <w:szCs w:val="24"/>
        </w:rPr>
      </w:pPr>
    </w:p>
    <w:p w:rsidR="005D2A9A" w:rsidRPr="00AE45B5" w:rsidRDefault="005D2A9A" w:rsidP="003A7284">
      <w:pPr>
        <w:pStyle w:val="Sinespaciado"/>
        <w:spacing w:line="360" w:lineRule="auto"/>
        <w:jc w:val="both"/>
        <w:rPr>
          <w:rFonts w:ascii="Arial" w:hAnsi="Arial" w:cs="Arial"/>
          <w:sz w:val="24"/>
          <w:szCs w:val="24"/>
        </w:rPr>
      </w:pPr>
      <w:r w:rsidRPr="00AE45B5">
        <w:rPr>
          <w:rFonts w:ascii="Arial" w:hAnsi="Arial" w:cs="Arial"/>
          <w:sz w:val="24"/>
          <w:szCs w:val="24"/>
        </w:rPr>
        <w:t xml:space="preserve">Proyecto aprobado mediante acta Nro. 0075 del veintidós (22) de febrero de dos mil dieciocho (2018) </w:t>
      </w:r>
    </w:p>
    <w:p w:rsidR="007376E3" w:rsidRPr="00AE45B5" w:rsidRDefault="007376E3" w:rsidP="003A7284">
      <w:pPr>
        <w:pStyle w:val="Sinespaciado"/>
        <w:spacing w:line="360" w:lineRule="auto"/>
        <w:jc w:val="both"/>
        <w:rPr>
          <w:rFonts w:ascii="Arial" w:hAnsi="Arial" w:cs="Arial"/>
          <w:sz w:val="24"/>
          <w:szCs w:val="24"/>
        </w:rPr>
      </w:pPr>
      <w:r w:rsidRPr="00AE45B5">
        <w:rPr>
          <w:rFonts w:ascii="Arial" w:hAnsi="Arial" w:cs="Arial"/>
          <w:sz w:val="24"/>
          <w:szCs w:val="24"/>
        </w:rPr>
        <w:t xml:space="preserve">Pereira, </w:t>
      </w:r>
      <w:r w:rsidR="005D2A9A" w:rsidRPr="00AE45B5">
        <w:rPr>
          <w:rFonts w:ascii="Arial" w:hAnsi="Arial" w:cs="Arial"/>
          <w:sz w:val="24"/>
          <w:szCs w:val="24"/>
        </w:rPr>
        <w:t>veintisiete (27) de febrero de dos mil dieciocho (2018)</w:t>
      </w:r>
    </w:p>
    <w:p w:rsidR="007376E3" w:rsidRPr="00AE45B5" w:rsidRDefault="005B3CF5" w:rsidP="003A7284">
      <w:pPr>
        <w:pStyle w:val="Sinespaciado"/>
        <w:spacing w:line="360" w:lineRule="auto"/>
        <w:jc w:val="both"/>
        <w:rPr>
          <w:rFonts w:ascii="Arial" w:hAnsi="Arial" w:cs="Arial"/>
          <w:sz w:val="24"/>
          <w:szCs w:val="24"/>
        </w:rPr>
      </w:pPr>
      <w:r w:rsidRPr="00AE45B5">
        <w:rPr>
          <w:rFonts w:ascii="Arial" w:hAnsi="Arial" w:cs="Arial"/>
          <w:sz w:val="24"/>
          <w:szCs w:val="24"/>
        </w:rPr>
        <w:t>Hora:</w:t>
      </w:r>
      <w:r w:rsidR="005D2A9A" w:rsidRPr="00AE45B5">
        <w:rPr>
          <w:rFonts w:ascii="Arial" w:hAnsi="Arial" w:cs="Arial"/>
          <w:sz w:val="24"/>
          <w:szCs w:val="24"/>
        </w:rPr>
        <w:t xml:space="preserve"> 9:04 a.m.</w:t>
      </w:r>
    </w:p>
    <w:tbl>
      <w:tblPr>
        <w:tblpPr w:leftFromText="180" w:rightFromText="180" w:vertAnchor="text" w:horzAnchor="margin" w:tblpXSpec="center" w:tblpY="375"/>
        <w:tblW w:w="916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943"/>
        <w:gridCol w:w="6225"/>
      </w:tblGrid>
      <w:tr w:rsidR="00AE45B5" w:rsidRPr="00AE45B5" w:rsidTr="004971B3">
        <w:trPr>
          <w:trHeight w:val="271"/>
        </w:trPr>
        <w:tc>
          <w:tcPr>
            <w:tcW w:w="2943" w:type="dxa"/>
            <w:tcBorders>
              <w:top w:val="thinThickSmallGap" w:sz="24" w:space="0" w:color="auto"/>
              <w:left w:val="thinThickSmallGap" w:sz="24" w:space="0" w:color="auto"/>
              <w:bottom w:val="single" w:sz="4" w:space="0" w:color="auto"/>
              <w:right w:val="single" w:sz="4" w:space="0" w:color="auto"/>
            </w:tcBorders>
          </w:tcPr>
          <w:p w:rsidR="00A40DDC" w:rsidRPr="00AE45B5" w:rsidRDefault="00A40DDC" w:rsidP="007376E3">
            <w:pPr>
              <w:pStyle w:val="Sinespaciado"/>
              <w:jc w:val="both"/>
              <w:rPr>
                <w:rFonts w:ascii="Arial" w:hAnsi="Arial" w:cs="Arial"/>
                <w:sz w:val="24"/>
                <w:szCs w:val="24"/>
              </w:rPr>
            </w:pPr>
            <w:r w:rsidRPr="00AE45B5">
              <w:rPr>
                <w:rFonts w:ascii="Arial" w:hAnsi="Arial" w:cs="Arial"/>
                <w:sz w:val="24"/>
                <w:szCs w:val="24"/>
              </w:rPr>
              <w:t>Radicación</w:t>
            </w:r>
          </w:p>
        </w:tc>
        <w:tc>
          <w:tcPr>
            <w:tcW w:w="6225" w:type="dxa"/>
            <w:tcBorders>
              <w:top w:val="thinThickSmallGap" w:sz="24" w:space="0" w:color="auto"/>
              <w:left w:val="single" w:sz="4" w:space="0" w:color="auto"/>
              <w:bottom w:val="single" w:sz="4" w:space="0" w:color="auto"/>
              <w:right w:val="thickThinSmallGap" w:sz="24" w:space="0" w:color="auto"/>
            </w:tcBorders>
          </w:tcPr>
          <w:p w:rsidR="009960D6" w:rsidRPr="00AE45B5" w:rsidRDefault="00EB4161" w:rsidP="007376E3">
            <w:pPr>
              <w:pStyle w:val="Sinespaciado"/>
              <w:jc w:val="both"/>
              <w:rPr>
                <w:rFonts w:ascii="Arial" w:hAnsi="Arial" w:cs="Arial"/>
                <w:sz w:val="24"/>
                <w:szCs w:val="24"/>
              </w:rPr>
            </w:pPr>
            <w:r w:rsidRPr="00AE45B5">
              <w:rPr>
                <w:rFonts w:ascii="Arial" w:hAnsi="Arial" w:cs="Arial"/>
                <w:sz w:val="24"/>
                <w:szCs w:val="24"/>
              </w:rPr>
              <w:t>660016000035201304469</w:t>
            </w:r>
          </w:p>
        </w:tc>
      </w:tr>
      <w:tr w:rsidR="00AE45B5" w:rsidRPr="00AE45B5" w:rsidTr="00A40DDC">
        <w:trPr>
          <w:trHeight w:val="195"/>
        </w:trPr>
        <w:tc>
          <w:tcPr>
            <w:tcW w:w="2943" w:type="dxa"/>
            <w:tcBorders>
              <w:top w:val="single" w:sz="4" w:space="0" w:color="auto"/>
              <w:left w:val="thinThickSmallGap" w:sz="24" w:space="0" w:color="auto"/>
              <w:bottom w:val="single" w:sz="4" w:space="0" w:color="auto"/>
              <w:right w:val="single" w:sz="4" w:space="0" w:color="auto"/>
            </w:tcBorders>
          </w:tcPr>
          <w:p w:rsidR="00A40DDC" w:rsidRPr="00AE45B5" w:rsidRDefault="00A40DDC" w:rsidP="007376E3">
            <w:pPr>
              <w:pStyle w:val="Sinespaciado"/>
              <w:jc w:val="both"/>
              <w:rPr>
                <w:rFonts w:ascii="Arial" w:hAnsi="Arial" w:cs="Arial"/>
                <w:sz w:val="24"/>
                <w:szCs w:val="24"/>
              </w:rPr>
            </w:pPr>
            <w:r w:rsidRPr="00AE45B5">
              <w:rPr>
                <w:rFonts w:ascii="Arial" w:hAnsi="Arial" w:cs="Arial"/>
                <w:sz w:val="24"/>
                <w:szCs w:val="24"/>
              </w:rPr>
              <w:t>Procesado</w:t>
            </w:r>
          </w:p>
        </w:tc>
        <w:tc>
          <w:tcPr>
            <w:tcW w:w="6225" w:type="dxa"/>
            <w:tcBorders>
              <w:top w:val="single" w:sz="4" w:space="0" w:color="auto"/>
              <w:left w:val="single" w:sz="4" w:space="0" w:color="auto"/>
              <w:bottom w:val="single" w:sz="4" w:space="0" w:color="auto"/>
              <w:right w:val="thickThinSmallGap" w:sz="24" w:space="0" w:color="auto"/>
            </w:tcBorders>
          </w:tcPr>
          <w:p w:rsidR="00A40DDC" w:rsidRPr="00AE45B5" w:rsidRDefault="00EB4161" w:rsidP="007376E3">
            <w:pPr>
              <w:pStyle w:val="Sinespaciado"/>
              <w:jc w:val="both"/>
              <w:rPr>
                <w:rFonts w:ascii="Arial" w:hAnsi="Arial" w:cs="Arial"/>
                <w:sz w:val="24"/>
                <w:szCs w:val="24"/>
              </w:rPr>
            </w:pPr>
            <w:r w:rsidRPr="00AE45B5">
              <w:rPr>
                <w:rFonts w:ascii="Arial" w:hAnsi="Arial" w:cs="Arial"/>
                <w:sz w:val="24"/>
                <w:szCs w:val="24"/>
              </w:rPr>
              <w:t xml:space="preserve">Gloria Elena Agudelo Villa </w:t>
            </w:r>
          </w:p>
        </w:tc>
      </w:tr>
      <w:tr w:rsidR="00AE45B5" w:rsidRPr="00AE45B5" w:rsidTr="00A40DDC">
        <w:trPr>
          <w:trHeight w:val="186"/>
        </w:trPr>
        <w:tc>
          <w:tcPr>
            <w:tcW w:w="2943" w:type="dxa"/>
            <w:tcBorders>
              <w:top w:val="single" w:sz="4" w:space="0" w:color="auto"/>
              <w:left w:val="thinThickSmallGap" w:sz="24" w:space="0" w:color="auto"/>
              <w:bottom w:val="single" w:sz="4" w:space="0" w:color="auto"/>
              <w:right w:val="single" w:sz="4" w:space="0" w:color="auto"/>
            </w:tcBorders>
          </w:tcPr>
          <w:p w:rsidR="00A40DDC" w:rsidRPr="00AE45B5" w:rsidRDefault="00A40DDC" w:rsidP="007376E3">
            <w:pPr>
              <w:pStyle w:val="Sinespaciado"/>
              <w:jc w:val="both"/>
              <w:rPr>
                <w:rFonts w:ascii="Arial" w:hAnsi="Arial" w:cs="Arial"/>
                <w:sz w:val="24"/>
                <w:szCs w:val="24"/>
              </w:rPr>
            </w:pPr>
            <w:r w:rsidRPr="00AE45B5">
              <w:rPr>
                <w:rFonts w:ascii="Arial" w:hAnsi="Arial" w:cs="Arial"/>
                <w:sz w:val="24"/>
                <w:szCs w:val="24"/>
              </w:rPr>
              <w:t>Delito</w:t>
            </w:r>
          </w:p>
        </w:tc>
        <w:tc>
          <w:tcPr>
            <w:tcW w:w="6225" w:type="dxa"/>
            <w:tcBorders>
              <w:top w:val="single" w:sz="4" w:space="0" w:color="auto"/>
              <w:left w:val="single" w:sz="4" w:space="0" w:color="auto"/>
              <w:bottom w:val="single" w:sz="4" w:space="0" w:color="auto"/>
              <w:right w:val="thickThinSmallGap" w:sz="24" w:space="0" w:color="auto"/>
            </w:tcBorders>
          </w:tcPr>
          <w:p w:rsidR="00A40DDC" w:rsidRPr="00AE45B5" w:rsidRDefault="007376E3" w:rsidP="007376E3">
            <w:pPr>
              <w:pStyle w:val="Sinespaciado"/>
              <w:jc w:val="both"/>
              <w:rPr>
                <w:rFonts w:ascii="Arial" w:hAnsi="Arial" w:cs="Arial"/>
                <w:sz w:val="24"/>
                <w:szCs w:val="24"/>
              </w:rPr>
            </w:pPr>
            <w:r w:rsidRPr="00AE45B5">
              <w:rPr>
                <w:rFonts w:ascii="Arial" w:hAnsi="Arial" w:cs="Arial"/>
                <w:sz w:val="24"/>
                <w:szCs w:val="24"/>
              </w:rPr>
              <w:t>Trafico</w:t>
            </w:r>
            <w:r w:rsidR="00EB4161" w:rsidRPr="00AE45B5">
              <w:rPr>
                <w:rFonts w:ascii="Arial" w:hAnsi="Arial" w:cs="Arial"/>
                <w:sz w:val="24"/>
                <w:szCs w:val="24"/>
              </w:rPr>
              <w:t>, fabricación o porte de estupefacientes</w:t>
            </w:r>
          </w:p>
        </w:tc>
      </w:tr>
      <w:tr w:rsidR="00AE45B5" w:rsidRPr="00AE45B5" w:rsidTr="00A40DDC">
        <w:trPr>
          <w:trHeight w:val="473"/>
        </w:trPr>
        <w:tc>
          <w:tcPr>
            <w:tcW w:w="2943" w:type="dxa"/>
            <w:tcBorders>
              <w:top w:val="single" w:sz="4" w:space="0" w:color="auto"/>
              <w:left w:val="thinThickSmallGap" w:sz="24" w:space="0" w:color="auto"/>
              <w:bottom w:val="single" w:sz="4" w:space="0" w:color="auto"/>
              <w:right w:val="single" w:sz="4" w:space="0" w:color="auto"/>
            </w:tcBorders>
          </w:tcPr>
          <w:p w:rsidR="00A40DDC" w:rsidRPr="00AE45B5" w:rsidRDefault="00A40DDC" w:rsidP="007376E3">
            <w:pPr>
              <w:pStyle w:val="Sinespaciado"/>
              <w:jc w:val="both"/>
              <w:rPr>
                <w:rFonts w:ascii="Arial" w:hAnsi="Arial" w:cs="Arial"/>
                <w:sz w:val="24"/>
                <w:szCs w:val="24"/>
              </w:rPr>
            </w:pPr>
            <w:r w:rsidRPr="00AE45B5">
              <w:rPr>
                <w:rFonts w:ascii="Arial" w:hAnsi="Arial" w:cs="Arial"/>
                <w:sz w:val="24"/>
                <w:szCs w:val="24"/>
              </w:rPr>
              <w:t>Juzgado de conocimiento</w:t>
            </w:r>
          </w:p>
        </w:tc>
        <w:tc>
          <w:tcPr>
            <w:tcW w:w="6225" w:type="dxa"/>
            <w:tcBorders>
              <w:top w:val="single" w:sz="4" w:space="0" w:color="auto"/>
              <w:left w:val="single" w:sz="4" w:space="0" w:color="auto"/>
              <w:bottom w:val="single" w:sz="4" w:space="0" w:color="auto"/>
              <w:right w:val="thickThinSmallGap" w:sz="24" w:space="0" w:color="auto"/>
            </w:tcBorders>
          </w:tcPr>
          <w:p w:rsidR="00A40DDC" w:rsidRPr="00AE45B5" w:rsidRDefault="009960D6" w:rsidP="007376E3">
            <w:pPr>
              <w:pStyle w:val="Sinespaciado"/>
              <w:jc w:val="both"/>
              <w:rPr>
                <w:rFonts w:ascii="Arial" w:hAnsi="Arial" w:cs="Arial"/>
                <w:sz w:val="24"/>
                <w:szCs w:val="24"/>
              </w:rPr>
            </w:pPr>
            <w:r w:rsidRPr="00AE45B5">
              <w:rPr>
                <w:rFonts w:ascii="Arial" w:hAnsi="Arial" w:cs="Arial"/>
                <w:sz w:val="24"/>
                <w:szCs w:val="24"/>
              </w:rPr>
              <w:t xml:space="preserve">Juzgado </w:t>
            </w:r>
            <w:r w:rsidR="00EB4161" w:rsidRPr="00AE45B5">
              <w:rPr>
                <w:rFonts w:ascii="Arial" w:hAnsi="Arial" w:cs="Arial"/>
                <w:sz w:val="24"/>
                <w:szCs w:val="24"/>
              </w:rPr>
              <w:t>Tercero</w:t>
            </w:r>
            <w:r w:rsidR="00F23529" w:rsidRPr="00AE45B5">
              <w:rPr>
                <w:rFonts w:ascii="Arial" w:hAnsi="Arial" w:cs="Arial"/>
                <w:sz w:val="24"/>
                <w:szCs w:val="24"/>
              </w:rPr>
              <w:t xml:space="preserve"> </w:t>
            </w:r>
            <w:r w:rsidR="00A00F2B" w:rsidRPr="00AE45B5">
              <w:rPr>
                <w:rFonts w:ascii="Arial" w:hAnsi="Arial" w:cs="Arial"/>
                <w:sz w:val="24"/>
                <w:szCs w:val="24"/>
              </w:rPr>
              <w:t xml:space="preserve">Penal </w:t>
            </w:r>
            <w:r w:rsidR="00EB4161" w:rsidRPr="00AE45B5">
              <w:rPr>
                <w:rFonts w:ascii="Arial" w:hAnsi="Arial" w:cs="Arial"/>
                <w:sz w:val="24"/>
                <w:szCs w:val="24"/>
              </w:rPr>
              <w:t xml:space="preserve">del Circuito </w:t>
            </w:r>
            <w:r w:rsidR="00A00F2B" w:rsidRPr="00AE45B5">
              <w:rPr>
                <w:rFonts w:ascii="Arial" w:hAnsi="Arial" w:cs="Arial"/>
                <w:sz w:val="24"/>
                <w:szCs w:val="24"/>
              </w:rPr>
              <w:t>de Conocimiento</w:t>
            </w:r>
          </w:p>
        </w:tc>
      </w:tr>
      <w:tr w:rsidR="00AE45B5" w:rsidRPr="00AE45B5" w:rsidTr="00A40DDC">
        <w:trPr>
          <w:trHeight w:val="764"/>
        </w:trPr>
        <w:tc>
          <w:tcPr>
            <w:tcW w:w="2943" w:type="dxa"/>
            <w:tcBorders>
              <w:top w:val="single" w:sz="4" w:space="0" w:color="auto"/>
              <w:left w:val="thinThickSmallGap" w:sz="24" w:space="0" w:color="auto"/>
              <w:bottom w:val="thickThinSmallGap" w:sz="24" w:space="0" w:color="auto"/>
              <w:right w:val="single" w:sz="4" w:space="0" w:color="auto"/>
            </w:tcBorders>
          </w:tcPr>
          <w:p w:rsidR="00A40DDC" w:rsidRPr="00AE45B5" w:rsidRDefault="00A40DDC" w:rsidP="007376E3">
            <w:pPr>
              <w:pStyle w:val="Sinespaciado"/>
              <w:jc w:val="both"/>
              <w:rPr>
                <w:rFonts w:ascii="Arial" w:hAnsi="Arial" w:cs="Arial"/>
                <w:sz w:val="24"/>
                <w:szCs w:val="24"/>
              </w:rPr>
            </w:pPr>
            <w:r w:rsidRPr="00AE45B5">
              <w:rPr>
                <w:rFonts w:ascii="Arial" w:hAnsi="Arial" w:cs="Arial"/>
                <w:sz w:val="24"/>
                <w:szCs w:val="24"/>
              </w:rPr>
              <w:t>Asunto</w:t>
            </w:r>
          </w:p>
        </w:tc>
        <w:tc>
          <w:tcPr>
            <w:tcW w:w="6225" w:type="dxa"/>
            <w:tcBorders>
              <w:top w:val="single" w:sz="4" w:space="0" w:color="auto"/>
              <w:left w:val="single" w:sz="4" w:space="0" w:color="auto"/>
              <w:bottom w:val="thickThinSmallGap" w:sz="24" w:space="0" w:color="auto"/>
              <w:right w:val="thickThinSmallGap" w:sz="24" w:space="0" w:color="auto"/>
            </w:tcBorders>
          </w:tcPr>
          <w:p w:rsidR="00A40DDC" w:rsidRPr="00AE45B5" w:rsidRDefault="00A40DDC" w:rsidP="007376E3">
            <w:pPr>
              <w:pStyle w:val="Sinespaciado"/>
              <w:jc w:val="both"/>
              <w:rPr>
                <w:rFonts w:ascii="Arial" w:hAnsi="Arial" w:cs="Arial"/>
                <w:sz w:val="24"/>
                <w:szCs w:val="24"/>
              </w:rPr>
            </w:pPr>
            <w:r w:rsidRPr="00AE45B5">
              <w:rPr>
                <w:rFonts w:ascii="Arial" w:hAnsi="Arial" w:cs="Arial"/>
                <w:sz w:val="24"/>
                <w:szCs w:val="24"/>
              </w:rPr>
              <w:t xml:space="preserve">Resolver la apelación interpuesta en contra de la sentencia emitida </w:t>
            </w:r>
            <w:proofErr w:type="gramStart"/>
            <w:r w:rsidRPr="00AE45B5">
              <w:rPr>
                <w:rFonts w:ascii="Arial" w:hAnsi="Arial" w:cs="Arial"/>
                <w:sz w:val="24"/>
                <w:szCs w:val="24"/>
              </w:rPr>
              <w:t xml:space="preserve">el </w:t>
            </w:r>
            <w:r w:rsidR="00A00F2B" w:rsidRPr="00AE45B5">
              <w:rPr>
                <w:rFonts w:ascii="Arial" w:hAnsi="Arial" w:cs="Arial"/>
                <w:sz w:val="24"/>
                <w:szCs w:val="24"/>
              </w:rPr>
              <w:t xml:space="preserve"> </w:t>
            </w:r>
            <w:r w:rsidR="00EB4161" w:rsidRPr="00AE45B5">
              <w:rPr>
                <w:rFonts w:ascii="Arial" w:hAnsi="Arial" w:cs="Arial"/>
                <w:sz w:val="24"/>
                <w:szCs w:val="24"/>
              </w:rPr>
              <w:t>doce</w:t>
            </w:r>
            <w:proofErr w:type="gramEnd"/>
            <w:r w:rsidR="00EB4161" w:rsidRPr="00AE45B5">
              <w:rPr>
                <w:rFonts w:ascii="Arial" w:hAnsi="Arial" w:cs="Arial"/>
                <w:sz w:val="24"/>
                <w:szCs w:val="24"/>
              </w:rPr>
              <w:t xml:space="preserve"> (12</w:t>
            </w:r>
            <w:r w:rsidR="002001FA" w:rsidRPr="00AE45B5">
              <w:rPr>
                <w:rFonts w:ascii="Arial" w:hAnsi="Arial" w:cs="Arial"/>
                <w:sz w:val="24"/>
                <w:szCs w:val="24"/>
              </w:rPr>
              <w:t>)</w:t>
            </w:r>
            <w:r w:rsidR="00ED20EE" w:rsidRPr="00AE45B5">
              <w:rPr>
                <w:rFonts w:ascii="Arial" w:hAnsi="Arial" w:cs="Arial"/>
                <w:sz w:val="24"/>
                <w:szCs w:val="24"/>
              </w:rPr>
              <w:t xml:space="preserve"> de </w:t>
            </w:r>
            <w:r w:rsidR="007376E3" w:rsidRPr="00AE45B5">
              <w:rPr>
                <w:rFonts w:ascii="Arial" w:hAnsi="Arial" w:cs="Arial"/>
                <w:sz w:val="24"/>
                <w:szCs w:val="24"/>
              </w:rPr>
              <w:t xml:space="preserve">agosto </w:t>
            </w:r>
            <w:r w:rsidR="00EB4161" w:rsidRPr="00AE45B5">
              <w:rPr>
                <w:rFonts w:ascii="Arial" w:hAnsi="Arial" w:cs="Arial"/>
                <w:sz w:val="24"/>
                <w:szCs w:val="24"/>
              </w:rPr>
              <w:t>de dos mil</w:t>
            </w:r>
            <w:r w:rsidR="00861391" w:rsidRPr="00AE45B5">
              <w:rPr>
                <w:rFonts w:ascii="Arial" w:hAnsi="Arial" w:cs="Arial"/>
                <w:sz w:val="24"/>
                <w:szCs w:val="24"/>
              </w:rPr>
              <w:t xml:space="preserve"> </w:t>
            </w:r>
            <w:r w:rsidR="007376E3" w:rsidRPr="00AE45B5">
              <w:rPr>
                <w:rFonts w:ascii="Arial" w:hAnsi="Arial" w:cs="Arial"/>
                <w:sz w:val="24"/>
                <w:szCs w:val="24"/>
              </w:rPr>
              <w:t>catorce</w:t>
            </w:r>
            <w:r w:rsidR="00EB4161" w:rsidRPr="00AE45B5">
              <w:rPr>
                <w:rFonts w:ascii="Arial" w:hAnsi="Arial" w:cs="Arial"/>
                <w:sz w:val="24"/>
                <w:szCs w:val="24"/>
              </w:rPr>
              <w:t xml:space="preserve"> (2014</w:t>
            </w:r>
            <w:r w:rsidRPr="00AE45B5">
              <w:rPr>
                <w:rFonts w:ascii="Arial" w:hAnsi="Arial" w:cs="Arial"/>
                <w:sz w:val="24"/>
                <w:szCs w:val="24"/>
              </w:rPr>
              <w:t>)</w:t>
            </w:r>
            <w:r w:rsidR="00A00F2B" w:rsidRPr="00AE45B5">
              <w:rPr>
                <w:rFonts w:ascii="Arial" w:hAnsi="Arial" w:cs="Arial"/>
                <w:sz w:val="24"/>
                <w:szCs w:val="24"/>
              </w:rPr>
              <w:t>.</w:t>
            </w:r>
          </w:p>
        </w:tc>
      </w:tr>
    </w:tbl>
    <w:p w:rsidR="007376E3" w:rsidRPr="00AE45B5" w:rsidRDefault="007376E3" w:rsidP="003A7284">
      <w:pPr>
        <w:pStyle w:val="Sinespaciado"/>
        <w:spacing w:line="360" w:lineRule="auto"/>
        <w:jc w:val="both"/>
        <w:rPr>
          <w:rFonts w:ascii="Arial" w:hAnsi="Arial" w:cs="Arial"/>
          <w:sz w:val="24"/>
          <w:szCs w:val="24"/>
        </w:rPr>
      </w:pPr>
    </w:p>
    <w:p w:rsidR="00A40DDC" w:rsidRPr="00AE45B5" w:rsidRDefault="00A40DDC" w:rsidP="003A7284">
      <w:pPr>
        <w:pStyle w:val="Sinespaciado"/>
        <w:spacing w:line="360" w:lineRule="auto"/>
        <w:jc w:val="both"/>
        <w:rPr>
          <w:rFonts w:ascii="Arial" w:hAnsi="Arial" w:cs="Arial"/>
          <w:sz w:val="24"/>
          <w:szCs w:val="24"/>
        </w:rPr>
      </w:pPr>
    </w:p>
    <w:p w:rsidR="00A40DDC" w:rsidRPr="00AE45B5" w:rsidRDefault="00A40DDC" w:rsidP="008401E1">
      <w:pPr>
        <w:pStyle w:val="Sinespaciado"/>
        <w:numPr>
          <w:ilvl w:val="0"/>
          <w:numId w:val="1"/>
        </w:numPr>
        <w:spacing w:line="360" w:lineRule="auto"/>
        <w:jc w:val="center"/>
        <w:rPr>
          <w:rFonts w:ascii="Arial" w:hAnsi="Arial" w:cs="Arial"/>
          <w:sz w:val="24"/>
          <w:szCs w:val="24"/>
        </w:rPr>
      </w:pPr>
      <w:r w:rsidRPr="00AE45B5">
        <w:rPr>
          <w:rFonts w:ascii="Arial" w:hAnsi="Arial" w:cs="Arial"/>
          <w:sz w:val="24"/>
          <w:szCs w:val="24"/>
        </w:rPr>
        <w:t>ASUNTO A DECIDIR</w:t>
      </w:r>
    </w:p>
    <w:p w:rsidR="00A40DDC" w:rsidRPr="00AE45B5" w:rsidRDefault="00A40DDC" w:rsidP="003A7284">
      <w:pPr>
        <w:pStyle w:val="Sinespaciado"/>
        <w:spacing w:line="360" w:lineRule="auto"/>
        <w:jc w:val="both"/>
        <w:rPr>
          <w:rFonts w:ascii="Arial" w:hAnsi="Arial" w:cs="Arial"/>
          <w:sz w:val="24"/>
          <w:szCs w:val="24"/>
        </w:rPr>
      </w:pPr>
    </w:p>
    <w:p w:rsidR="006657E9" w:rsidRPr="00AE45B5" w:rsidRDefault="00A40DDC" w:rsidP="003A7284">
      <w:pPr>
        <w:pStyle w:val="Sinespaciado"/>
        <w:spacing w:line="360" w:lineRule="auto"/>
        <w:jc w:val="both"/>
        <w:rPr>
          <w:rFonts w:ascii="Arial" w:hAnsi="Arial" w:cs="Arial"/>
          <w:sz w:val="24"/>
          <w:szCs w:val="24"/>
        </w:rPr>
      </w:pPr>
      <w:r w:rsidRPr="00AE45B5">
        <w:rPr>
          <w:rFonts w:ascii="Arial" w:hAnsi="Arial" w:cs="Arial"/>
          <w:sz w:val="24"/>
          <w:szCs w:val="24"/>
        </w:rPr>
        <w:lastRenderedPageBreak/>
        <w:t xml:space="preserve">Se procede a resolver lo concerniente al recurso </w:t>
      </w:r>
      <w:r w:rsidR="00966809" w:rsidRPr="00AE45B5">
        <w:rPr>
          <w:rFonts w:ascii="Arial" w:hAnsi="Arial" w:cs="Arial"/>
          <w:sz w:val="24"/>
          <w:szCs w:val="24"/>
        </w:rPr>
        <w:t xml:space="preserve">de apelación interpuesto por </w:t>
      </w:r>
      <w:r w:rsidR="002001FA" w:rsidRPr="00AE45B5">
        <w:rPr>
          <w:rFonts w:ascii="Arial" w:hAnsi="Arial" w:cs="Arial"/>
          <w:sz w:val="24"/>
          <w:szCs w:val="24"/>
        </w:rPr>
        <w:t xml:space="preserve">la defensa </w:t>
      </w:r>
      <w:r w:rsidR="00EB4161" w:rsidRPr="00AE45B5">
        <w:rPr>
          <w:rFonts w:ascii="Arial" w:hAnsi="Arial" w:cs="Arial"/>
          <w:sz w:val="24"/>
          <w:szCs w:val="24"/>
        </w:rPr>
        <w:t>de Gloria Elena Agudelo Villa</w:t>
      </w:r>
      <w:r w:rsidR="00A00F2B" w:rsidRPr="00AE45B5">
        <w:rPr>
          <w:rFonts w:ascii="Arial" w:hAnsi="Arial" w:cs="Arial"/>
          <w:sz w:val="24"/>
          <w:szCs w:val="24"/>
        </w:rPr>
        <w:t>,</w:t>
      </w:r>
      <w:r w:rsidR="007376E3" w:rsidRPr="00AE45B5">
        <w:rPr>
          <w:rFonts w:ascii="Arial" w:hAnsi="Arial" w:cs="Arial"/>
          <w:sz w:val="24"/>
          <w:szCs w:val="24"/>
        </w:rPr>
        <w:t xml:space="preserve"> frente a</w:t>
      </w:r>
      <w:r w:rsidR="00ED20EE" w:rsidRPr="00AE45B5">
        <w:rPr>
          <w:rFonts w:ascii="Arial" w:hAnsi="Arial" w:cs="Arial"/>
          <w:sz w:val="24"/>
          <w:szCs w:val="24"/>
        </w:rPr>
        <w:t xml:space="preserve"> </w:t>
      </w:r>
      <w:r w:rsidR="00A16110" w:rsidRPr="00AE45B5">
        <w:rPr>
          <w:rFonts w:ascii="Arial" w:hAnsi="Arial" w:cs="Arial"/>
          <w:sz w:val="24"/>
          <w:szCs w:val="24"/>
        </w:rPr>
        <w:t xml:space="preserve">la sentencia emitida el doce (12) de agosto de dos mil catorce </w:t>
      </w:r>
      <w:r w:rsidR="00EB4161" w:rsidRPr="00AE45B5">
        <w:rPr>
          <w:rFonts w:ascii="Arial" w:hAnsi="Arial" w:cs="Arial"/>
          <w:sz w:val="24"/>
          <w:szCs w:val="24"/>
        </w:rPr>
        <w:t>(2014)</w:t>
      </w:r>
      <w:r w:rsidR="00F23529" w:rsidRPr="00AE45B5">
        <w:rPr>
          <w:rFonts w:ascii="Arial" w:hAnsi="Arial" w:cs="Arial"/>
          <w:sz w:val="24"/>
          <w:szCs w:val="24"/>
        </w:rPr>
        <w:t>,</w:t>
      </w:r>
      <w:r w:rsidR="00A00F2B" w:rsidRPr="00AE45B5">
        <w:rPr>
          <w:rFonts w:ascii="Arial" w:hAnsi="Arial" w:cs="Arial"/>
          <w:sz w:val="24"/>
          <w:szCs w:val="24"/>
        </w:rPr>
        <w:t xml:space="preserve"> </w:t>
      </w:r>
      <w:r w:rsidR="00F23529" w:rsidRPr="00AE45B5">
        <w:rPr>
          <w:rFonts w:ascii="Arial" w:hAnsi="Arial" w:cs="Arial"/>
          <w:sz w:val="24"/>
          <w:szCs w:val="24"/>
        </w:rPr>
        <w:t xml:space="preserve">por </w:t>
      </w:r>
      <w:r w:rsidRPr="00AE45B5">
        <w:rPr>
          <w:rFonts w:ascii="Arial" w:hAnsi="Arial" w:cs="Arial"/>
          <w:sz w:val="24"/>
          <w:szCs w:val="24"/>
        </w:rPr>
        <w:t xml:space="preserve">el </w:t>
      </w:r>
      <w:r w:rsidR="00A00F2B" w:rsidRPr="00AE45B5">
        <w:rPr>
          <w:rFonts w:ascii="Arial" w:hAnsi="Arial" w:cs="Arial"/>
          <w:sz w:val="24"/>
          <w:szCs w:val="24"/>
        </w:rPr>
        <w:t xml:space="preserve">Juzgado </w:t>
      </w:r>
      <w:r w:rsidR="00EB4161" w:rsidRPr="00AE45B5">
        <w:rPr>
          <w:rFonts w:ascii="Arial" w:hAnsi="Arial" w:cs="Arial"/>
          <w:sz w:val="24"/>
          <w:szCs w:val="24"/>
        </w:rPr>
        <w:t xml:space="preserve">Tercero </w:t>
      </w:r>
      <w:r w:rsidR="00A00F2B" w:rsidRPr="00AE45B5">
        <w:rPr>
          <w:rFonts w:ascii="Arial" w:hAnsi="Arial" w:cs="Arial"/>
          <w:sz w:val="24"/>
          <w:szCs w:val="24"/>
        </w:rPr>
        <w:t xml:space="preserve">Penal </w:t>
      </w:r>
      <w:r w:rsidR="00217586" w:rsidRPr="00AE45B5">
        <w:rPr>
          <w:rFonts w:ascii="Arial" w:hAnsi="Arial" w:cs="Arial"/>
          <w:sz w:val="24"/>
          <w:szCs w:val="24"/>
        </w:rPr>
        <w:t xml:space="preserve">del Circuito </w:t>
      </w:r>
      <w:r w:rsidR="00A00F2B" w:rsidRPr="00AE45B5">
        <w:rPr>
          <w:rFonts w:ascii="Arial" w:hAnsi="Arial" w:cs="Arial"/>
          <w:sz w:val="24"/>
          <w:szCs w:val="24"/>
        </w:rPr>
        <w:t>de Conocimiento,</w:t>
      </w:r>
      <w:r w:rsidRPr="00AE45B5">
        <w:rPr>
          <w:rFonts w:ascii="Arial" w:hAnsi="Arial" w:cs="Arial"/>
          <w:sz w:val="24"/>
          <w:szCs w:val="24"/>
        </w:rPr>
        <w:t xml:space="preserve"> por medio de la cual se</w:t>
      </w:r>
      <w:r w:rsidR="00217586" w:rsidRPr="00AE45B5">
        <w:rPr>
          <w:rFonts w:ascii="Arial" w:hAnsi="Arial" w:cs="Arial"/>
          <w:sz w:val="24"/>
          <w:szCs w:val="24"/>
        </w:rPr>
        <w:t xml:space="preserve"> le</w:t>
      </w:r>
      <w:r w:rsidRPr="00AE45B5">
        <w:rPr>
          <w:rFonts w:ascii="Arial" w:hAnsi="Arial" w:cs="Arial"/>
          <w:sz w:val="24"/>
          <w:szCs w:val="24"/>
        </w:rPr>
        <w:t xml:space="preserve"> </w:t>
      </w:r>
      <w:r w:rsidR="002001FA" w:rsidRPr="00AE45B5">
        <w:rPr>
          <w:rFonts w:ascii="Arial" w:hAnsi="Arial" w:cs="Arial"/>
          <w:sz w:val="24"/>
          <w:szCs w:val="24"/>
        </w:rPr>
        <w:t xml:space="preserve">condenó </w:t>
      </w:r>
      <w:r w:rsidR="00217586" w:rsidRPr="00AE45B5">
        <w:rPr>
          <w:rFonts w:ascii="Arial" w:hAnsi="Arial" w:cs="Arial"/>
          <w:sz w:val="24"/>
          <w:szCs w:val="24"/>
        </w:rPr>
        <w:t>a cincuenta y seis (56) meses</w:t>
      </w:r>
      <w:r w:rsidR="00F23529" w:rsidRPr="00AE45B5">
        <w:rPr>
          <w:rFonts w:ascii="Arial" w:hAnsi="Arial" w:cs="Arial"/>
          <w:sz w:val="24"/>
          <w:szCs w:val="24"/>
        </w:rPr>
        <w:t xml:space="preserve"> </w:t>
      </w:r>
      <w:r w:rsidR="00A16110" w:rsidRPr="00AE45B5">
        <w:rPr>
          <w:rFonts w:ascii="Arial" w:hAnsi="Arial" w:cs="Arial"/>
          <w:sz w:val="24"/>
          <w:szCs w:val="24"/>
        </w:rPr>
        <w:t>de prisión</w:t>
      </w:r>
      <w:r w:rsidR="00FC44B2" w:rsidRPr="00AE45B5">
        <w:rPr>
          <w:rFonts w:ascii="Arial" w:hAnsi="Arial" w:cs="Arial"/>
          <w:sz w:val="24"/>
          <w:szCs w:val="24"/>
        </w:rPr>
        <w:t xml:space="preserve"> por </w:t>
      </w:r>
      <w:r w:rsidR="00A16110" w:rsidRPr="00AE45B5">
        <w:rPr>
          <w:rFonts w:ascii="Arial" w:hAnsi="Arial" w:cs="Arial"/>
          <w:sz w:val="24"/>
          <w:szCs w:val="24"/>
        </w:rPr>
        <w:t xml:space="preserve">la conducta punible de </w:t>
      </w:r>
      <w:r w:rsidR="00861391" w:rsidRPr="00AE45B5">
        <w:rPr>
          <w:rFonts w:ascii="Arial" w:hAnsi="Arial" w:cs="Arial"/>
          <w:sz w:val="24"/>
          <w:szCs w:val="24"/>
        </w:rPr>
        <w:t>Trafico</w:t>
      </w:r>
      <w:r w:rsidR="00A02111" w:rsidRPr="00AE45B5">
        <w:rPr>
          <w:rFonts w:ascii="Arial" w:hAnsi="Arial" w:cs="Arial"/>
          <w:sz w:val="24"/>
          <w:szCs w:val="24"/>
        </w:rPr>
        <w:t>, fabricación o porte de estupefacientes</w:t>
      </w:r>
      <w:r w:rsidR="00862753" w:rsidRPr="00AE45B5">
        <w:rPr>
          <w:rFonts w:ascii="Arial" w:hAnsi="Arial" w:cs="Arial"/>
          <w:sz w:val="24"/>
          <w:szCs w:val="24"/>
        </w:rPr>
        <w:t>.</w:t>
      </w:r>
    </w:p>
    <w:p w:rsidR="007376E3" w:rsidRPr="00AE45B5" w:rsidRDefault="007376E3" w:rsidP="003A7284">
      <w:pPr>
        <w:pStyle w:val="Sinespaciado"/>
        <w:spacing w:line="360" w:lineRule="auto"/>
        <w:jc w:val="both"/>
        <w:rPr>
          <w:rFonts w:ascii="Arial" w:hAnsi="Arial" w:cs="Arial"/>
          <w:sz w:val="24"/>
          <w:szCs w:val="24"/>
        </w:rPr>
      </w:pPr>
    </w:p>
    <w:p w:rsidR="007376E3" w:rsidRPr="00AE45B5" w:rsidRDefault="007376E3" w:rsidP="003A7284">
      <w:pPr>
        <w:pStyle w:val="Sinespaciado"/>
        <w:spacing w:line="360" w:lineRule="auto"/>
        <w:jc w:val="both"/>
        <w:rPr>
          <w:rFonts w:ascii="Arial" w:hAnsi="Arial" w:cs="Arial"/>
          <w:sz w:val="24"/>
          <w:szCs w:val="24"/>
        </w:rPr>
      </w:pPr>
    </w:p>
    <w:p w:rsidR="0094284E" w:rsidRPr="00AE45B5" w:rsidRDefault="0094284E" w:rsidP="007376E3">
      <w:pPr>
        <w:pStyle w:val="Sinespaciado"/>
        <w:spacing w:line="360" w:lineRule="auto"/>
        <w:jc w:val="center"/>
        <w:rPr>
          <w:rFonts w:ascii="Arial" w:hAnsi="Arial" w:cs="Arial"/>
          <w:sz w:val="24"/>
          <w:szCs w:val="24"/>
        </w:rPr>
      </w:pPr>
      <w:r w:rsidRPr="00AE45B5">
        <w:rPr>
          <w:rFonts w:ascii="Arial" w:hAnsi="Arial" w:cs="Arial"/>
          <w:sz w:val="24"/>
          <w:szCs w:val="24"/>
        </w:rPr>
        <w:t>2. ANTECEDENTES</w:t>
      </w:r>
    </w:p>
    <w:p w:rsidR="0094284E" w:rsidRPr="00AE45B5" w:rsidRDefault="0094284E" w:rsidP="003A7284">
      <w:pPr>
        <w:pStyle w:val="Sinespaciado"/>
        <w:spacing w:line="360" w:lineRule="auto"/>
        <w:jc w:val="both"/>
        <w:rPr>
          <w:rFonts w:ascii="Arial" w:hAnsi="Arial" w:cs="Arial"/>
          <w:sz w:val="24"/>
          <w:szCs w:val="24"/>
        </w:rPr>
      </w:pPr>
    </w:p>
    <w:p w:rsidR="00E6371E" w:rsidRPr="00AE45B5" w:rsidRDefault="0094284E" w:rsidP="009D0099">
      <w:pPr>
        <w:pStyle w:val="Sinespaciado"/>
        <w:spacing w:line="360" w:lineRule="auto"/>
        <w:jc w:val="both"/>
        <w:rPr>
          <w:rFonts w:ascii="Arial" w:hAnsi="Arial" w:cs="Arial"/>
          <w:i/>
          <w:sz w:val="24"/>
          <w:szCs w:val="24"/>
        </w:rPr>
      </w:pPr>
      <w:r w:rsidRPr="00AE45B5">
        <w:rPr>
          <w:rFonts w:ascii="Arial" w:hAnsi="Arial" w:cs="Arial"/>
          <w:sz w:val="24"/>
          <w:szCs w:val="24"/>
        </w:rPr>
        <w:t xml:space="preserve">2.1 </w:t>
      </w:r>
      <w:r w:rsidR="0092421B" w:rsidRPr="00AE45B5">
        <w:rPr>
          <w:rFonts w:ascii="Arial" w:hAnsi="Arial" w:cs="Arial"/>
          <w:sz w:val="24"/>
          <w:szCs w:val="24"/>
        </w:rPr>
        <w:t>Los hechos materia de investigación acontecieron el 19 de septiembre de 2013, a las 5:30 p.m., en el sector de la Avenida del Río</w:t>
      </w:r>
      <w:r w:rsidR="009D0099" w:rsidRPr="00AE45B5">
        <w:rPr>
          <w:rFonts w:ascii="Arial" w:hAnsi="Arial" w:cs="Arial"/>
          <w:sz w:val="24"/>
          <w:szCs w:val="24"/>
        </w:rPr>
        <w:t xml:space="preserve"> con calle 18</w:t>
      </w:r>
      <w:r w:rsidR="0092421B" w:rsidRPr="00AE45B5">
        <w:rPr>
          <w:rFonts w:ascii="Arial" w:hAnsi="Arial" w:cs="Arial"/>
          <w:sz w:val="24"/>
          <w:szCs w:val="24"/>
        </w:rPr>
        <w:t xml:space="preserve">, </w:t>
      </w:r>
      <w:r w:rsidR="00DC2F97" w:rsidRPr="00AE45B5">
        <w:rPr>
          <w:rFonts w:ascii="Arial" w:hAnsi="Arial" w:cs="Arial"/>
          <w:sz w:val="24"/>
          <w:szCs w:val="24"/>
        </w:rPr>
        <w:t xml:space="preserve">cuando miembros de la Policía Nacional </w:t>
      </w:r>
      <w:r w:rsidR="009D0099" w:rsidRPr="00AE45B5">
        <w:rPr>
          <w:rFonts w:ascii="Arial" w:hAnsi="Arial" w:cs="Arial"/>
          <w:sz w:val="24"/>
          <w:szCs w:val="24"/>
        </w:rPr>
        <w:t xml:space="preserve">realizaban labores de patrullaje, </w:t>
      </w:r>
      <w:r w:rsidR="001C726D" w:rsidRPr="00AE45B5">
        <w:rPr>
          <w:rFonts w:ascii="Arial" w:hAnsi="Arial" w:cs="Arial"/>
          <w:sz w:val="24"/>
          <w:szCs w:val="24"/>
        </w:rPr>
        <w:t xml:space="preserve">quienes </w:t>
      </w:r>
      <w:r w:rsidR="009D0099" w:rsidRPr="00AE45B5">
        <w:rPr>
          <w:rFonts w:ascii="Arial" w:hAnsi="Arial" w:cs="Arial"/>
          <w:sz w:val="24"/>
          <w:szCs w:val="24"/>
        </w:rPr>
        <w:t xml:space="preserve">al abordar a la señora Gloria Elena Agudelo Villa se percataron de que portaba en unas bolsas plásticas </w:t>
      </w:r>
      <w:r w:rsidR="001C00DC" w:rsidRPr="00AE45B5">
        <w:rPr>
          <w:rFonts w:ascii="Arial" w:hAnsi="Arial" w:cs="Arial"/>
          <w:sz w:val="24"/>
          <w:szCs w:val="24"/>
        </w:rPr>
        <w:t xml:space="preserve">unas </w:t>
      </w:r>
      <w:r w:rsidR="009D0099" w:rsidRPr="00AE45B5">
        <w:rPr>
          <w:rFonts w:ascii="Arial" w:hAnsi="Arial" w:cs="Arial"/>
          <w:sz w:val="24"/>
          <w:szCs w:val="24"/>
        </w:rPr>
        <w:t xml:space="preserve">sustancias con características a sustancias estupefacientes, las cuales fueron sometidas </w:t>
      </w:r>
      <w:r w:rsidR="001C00DC" w:rsidRPr="00AE45B5">
        <w:rPr>
          <w:rFonts w:ascii="Arial" w:hAnsi="Arial" w:cs="Arial"/>
          <w:sz w:val="24"/>
          <w:szCs w:val="24"/>
        </w:rPr>
        <w:t>a prueba de PIPH que arrojó un resultado de 2.9 gramos de positivo para cocaína y sus derivados.</w:t>
      </w:r>
    </w:p>
    <w:p w:rsidR="009D0099" w:rsidRPr="00AE45B5" w:rsidRDefault="009D0099" w:rsidP="009D0099">
      <w:pPr>
        <w:pStyle w:val="Sinespaciado"/>
        <w:spacing w:line="360" w:lineRule="auto"/>
        <w:jc w:val="both"/>
        <w:rPr>
          <w:rFonts w:ascii="Arial" w:hAnsi="Arial" w:cs="Arial"/>
          <w:i/>
          <w:sz w:val="24"/>
          <w:szCs w:val="24"/>
        </w:rPr>
      </w:pPr>
    </w:p>
    <w:p w:rsidR="00BB6358" w:rsidRPr="00AE45B5" w:rsidRDefault="00BB6358" w:rsidP="003A7284">
      <w:pPr>
        <w:pStyle w:val="Sinespaciado"/>
        <w:spacing w:line="360" w:lineRule="auto"/>
        <w:jc w:val="both"/>
        <w:rPr>
          <w:rFonts w:ascii="Arial" w:hAnsi="Arial" w:cs="Arial"/>
          <w:sz w:val="24"/>
          <w:szCs w:val="24"/>
        </w:rPr>
      </w:pPr>
      <w:r w:rsidRPr="00AE45B5">
        <w:rPr>
          <w:rFonts w:ascii="Arial" w:hAnsi="Arial" w:cs="Arial"/>
          <w:sz w:val="24"/>
          <w:szCs w:val="24"/>
        </w:rPr>
        <w:t xml:space="preserve">2.2 El </w:t>
      </w:r>
      <w:r w:rsidR="00532B73" w:rsidRPr="00AE45B5">
        <w:rPr>
          <w:rFonts w:ascii="Arial" w:hAnsi="Arial" w:cs="Arial"/>
          <w:sz w:val="24"/>
          <w:szCs w:val="24"/>
        </w:rPr>
        <w:t>20 de septiembre de 2013,</w:t>
      </w:r>
      <w:r w:rsidR="00B061C1" w:rsidRPr="00AE45B5">
        <w:rPr>
          <w:rFonts w:ascii="Arial" w:hAnsi="Arial" w:cs="Arial"/>
          <w:sz w:val="24"/>
          <w:szCs w:val="24"/>
        </w:rPr>
        <w:t xml:space="preserve"> el Juzgado</w:t>
      </w:r>
      <w:r w:rsidR="00532B73" w:rsidRPr="00AE45B5">
        <w:rPr>
          <w:rFonts w:ascii="Arial" w:hAnsi="Arial" w:cs="Arial"/>
          <w:sz w:val="24"/>
          <w:szCs w:val="24"/>
        </w:rPr>
        <w:t xml:space="preserve"> Cuarto</w:t>
      </w:r>
      <w:r w:rsidR="002001FA" w:rsidRPr="00AE45B5">
        <w:rPr>
          <w:rFonts w:ascii="Arial" w:hAnsi="Arial" w:cs="Arial"/>
          <w:sz w:val="24"/>
          <w:szCs w:val="24"/>
        </w:rPr>
        <w:t xml:space="preserve"> </w:t>
      </w:r>
      <w:r w:rsidRPr="00AE45B5">
        <w:rPr>
          <w:rFonts w:ascii="Arial" w:hAnsi="Arial" w:cs="Arial"/>
          <w:sz w:val="24"/>
          <w:szCs w:val="24"/>
        </w:rPr>
        <w:t xml:space="preserve">Penal Municipal </w:t>
      </w:r>
      <w:r w:rsidR="00532B73" w:rsidRPr="00AE45B5">
        <w:rPr>
          <w:rFonts w:ascii="Arial" w:hAnsi="Arial" w:cs="Arial"/>
          <w:sz w:val="24"/>
          <w:szCs w:val="24"/>
        </w:rPr>
        <w:t xml:space="preserve">con Función de Control de </w:t>
      </w:r>
      <w:r w:rsidR="00B061C1" w:rsidRPr="00AE45B5">
        <w:rPr>
          <w:rFonts w:ascii="Arial" w:hAnsi="Arial" w:cs="Arial"/>
          <w:sz w:val="24"/>
          <w:szCs w:val="24"/>
        </w:rPr>
        <w:t>Garantías</w:t>
      </w:r>
      <w:r w:rsidRPr="00AE45B5">
        <w:rPr>
          <w:rFonts w:ascii="Arial" w:hAnsi="Arial" w:cs="Arial"/>
          <w:sz w:val="24"/>
          <w:szCs w:val="24"/>
        </w:rPr>
        <w:t xml:space="preserve"> llevó a cabo las audiencias preliminares de legalización de captura, formulación de imputación.</w:t>
      </w:r>
      <w:r w:rsidR="00B061C1" w:rsidRPr="00AE45B5">
        <w:rPr>
          <w:rFonts w:ascii="Arial" w:hAnsi="Arial" w:cs="Arial"/>
          <w:sz w:val="24"/>
          <w:szCs w:val="24"/>
        </w:rPr>
        <w:t xml:space="preserve"> La</w:t>
      </w:r>
      <w:r w:rsidR="002001FA" w:rsidRPr="00AE45B5">
        <w:rPr>
          <w:rFonts w:ascii="Arial" w:hAnsi="Arial" w:cs="Arial"/>
          <w:sz w:val="24"/>
          <w:szCs w:val="24"/>
        </w:rPr>
        <w:t xml:space="preserve"> implic</w:t>
      </w:r>
      <w:r w:rsidR="00532B73" w:rsidRPr="00AE45B5">
        <w:rPr>
          <w:rFonts w:ascii="Arial" w:hAnsi="Arial" w:cs="Arial"/>
          <w:sz w:val="24"/>
          <w:szCs w:val="24"/>
        </w:rPr>
        <w:t>ada</w:t>
      </w:r>
      <w:r w:rsidR="002001FA" w:rsidRPr="00AE45B5">
        <w:rPr>
          <w:rFonts w:ascii="Arial" w:hAnsi="Arial" w:cs="Arial"/>
          <w:sz w:val="24"/>
          <w:szCs w:val="24"/>
        </w:rPr>
        <w:t xml:space="preserve"> </w:t>
      </w:r>
      <w:r w:rsidRPr="00AE45B5">
        <w:rPr>
          <w:rFonts w:ascii="Arial" w:hAnsi="Arial" w:cs="Arial"/>
          <w:sz w:val="24"/>
          <w:szCs w:val="24"/>
        </w:rPr>
        <w:t xml:space="preserve">aceptó </w:t>
      </w:r>
      <w:r w:rsidR="00966809" w:rsidRPr="00AE45B5">
        <w:rPr>
          <w:rFonts w:ascii="Arial" w:hAnsi="Arial" w:cs="Arial"/>
          <w:sz w:val="24"/>
          <w:szCs w:val="24"/>
        </w:rPr>
        <w:t xml:space="preserve">los cargos formulados por la </w:t>
      </w:r>
      <w:r w:rsidR="00793519" w:rsidRPr="00AE45B5">
        <w:rPr>
          <w:rFonts w:ascii="Arial" w:hAnsi="Arial" w:cs="Arial"/>
          <w:sz w:val="24"/>
          <w:szCs w:val="24"/>
        </w:rPr>
        <w:t>F</w:t>
      </w:r>
      <w:r w:rsidR="00114BFB" w:rsidRPr="00AE45B5">
        <w:rPr>
          <w:rFonts w:ascii="Arial" w:hAnsi="Arial" w:cs="Arial"/>
          <w:sz w:val="24"/>
          <w:szCs w:val="24"/>
        </w:rPr>
        <w:t xml:space="preserve">GN y el </w:t>
      </w:r>
      <w:r w:rsidR="004828C9" w:rsidRPr="00AE45B5">
        <w:rPr>
          <w:rFonts w:ascii="Arial" w:hAnsi="Arial" w:cs="Arial"/>
          <w:sz w:val="24"/>
          <w:szCs w:val="24"/>
        </w:rPr>
        <w:t>Juez dispuso su libertad.</w:t>
      </w:r>
    </w:p>
    <w:p w:rsidR="00BB6358" w:rsidRPr="00AE45B5" w:rsidRDefault="00BB6358" w:rsidP="003A7284">
      <w:pPr>
        <w:pStyle w:val="Sinespaciado"/>
        <w:spacing w:line="360" w:lineRule="auto"/>
        <w:jc w:val="both"/>
        <w:rPr>
          <w:rFonts w:ascii="Arial" w:hAnsi="Arial" w:cs="Arial"/>
          <w:sz w:val="24"/>
          <w:szCs w:val="24"/>
        </w:rPr>
      </w:pPr>
    </w:p>
    <w:p w:rsidR="00E26D3F" w:rsidRPr="00AE45B5" w:rsidRDefault="00E26D3F" w:rsidP="003A7284">
      <w:pPr>
        <w:pStyle w:val="Sinespaciado"/>
        <w:spacing w:line="360" w:lineRule="auto"/>
        <w:jc w:val="both"/>
        <w:rPr>
          <w:rFonts w:ascii="Arial" w:hAnsi="Arial" w:cs="Arial"/>
          <w:sz w:val="24"/>
          <w:szCs w:val="24"/>
        </w:rPr>
      </w:pPr>
      <w:r w:rsidRPr="00AE45B5">
        <w:rPr>
          <w:rFonts w:ascii="Arial" w:hAnsi="Arial" w:cs="Arial"/>
          <w:sz w:val="24"/>
          <w:szCs w:val="24"/>
        </w:rPr>
        <w:t xml:space="preserve">2.3 El Juzgado </w:t>
      </w:r>
      <w:r w:rsidR="00532B73" w:rsidRPr="00AE45B5">
        <w:rPr>
          <w:rFonts w:ascii="Arial" w:hAnsi="Arial" w:cs="Arial"/>
          <w:sz w:val="24"/>
          <w:szCs w:val="24"/>
        </w:rPr>
        <w:t xml:space="preserve">Tercero Penal del Circuito </w:t>
      </w:r>
      <w:r w:rsidR="00BB6358" w:rsidRPr="00AE45B5">
        <w:rPr>
          <w:rFonts w:ascii="Arial" w:hAnsi="Arial" w:cs="Arial"/>
          <w:sz w:val="24"/>
          <w:szCs w:val="24"/>
        </w:rPr>
        <w:t>de Pereira asumió el conocimien</w:t>
      </w:r>
      <w:r w:rsidR="00532B73" w:rsidRPr="00AE45B5">
        <w:rPr>
          <w:rFonts w:ascii="Arial" w:hAnsi="Arial" w:cs="Arial"/>
          <w:sz w:val="24"/>
          <w:szCs w:val="24"/>
        </w:rPr>
        <w:t>to de la presente causa (folio 1</w:t>
      </w:r>
      <w:r w:rsidR="00BB6358" w:rsidRPr="00AE45B5">
        <w:rPr>
          <w:rFonts w:ascii="Arial" w:hAnsi="Arial" w:cs="Arial"/>
          <w:sz w:val="24"/>
          <w:szCs w:val="24"/>
        </w:rPr>
        <w:t>). La audiencia de</w:t>
      </w:r>
      <w:r w:rsidR="00966809" w:rsidRPr="00AE45B5">
        <w:rPr>
          <w:rFonts w:ascii="Arial" w:hAnsi="Arial" w:cs="Arial"/>
          <w:sz w:val="24"/>
          <w:szCs w:val="24"/>
        </w:rPr>
        <w:t xml:space="preserve"> </w:t>
      </w:r>
      <w:r w:rsidRPr="00AE45B5">
        <w:rPr>
          <w:rFonts w:ascii="Arial" w:hAnsi="Arial" w:cs="Arial"/>
          <w:sz w:val="24"/>
          <w:szCs w:val="24"/>
        </w:rPr>
        <w:t xml:space="preserve">lectura de fallo se realizó el </w:t>
      </w:r>
      <w:r w:rsidR="00532B73" w:rsidRPr="00AE45B5">
        <w:rPr>
          <w:rFonts w:ascii="Arial" w:hAnsi="Arial" w:cs="Arial"/>
          <w:sz w:val="24"/>
          <w:szCs w:val="24"/>
        </w:rPr>
        <w:t xml:space="preserve">12 de agosto de 2014 </w:t>
      </w:r>
      <w:r w:rsidRPr="00AE45B5">
        <w:rPr>
          <w:rFonts w:ascii="Arial" w:hAnsi="Arial" w:cs="Arial"/>
          <w:sz w:val="24"/>
          <w:szCs w:val="24"/>
        </w:rPr>
        <w:t xml:space="preserve">(folios </w:t>
      </w:r>
      <w:r w:rsidR="00532B73" w:rsidRPr="00AE45B5">
        <w:rPr>
          <w:rFonts w:ascii="Arial" w:hAnsi="Arial" w:cs="Arial"/>
          <w:sz w:val="24"/>
          <w:szCs w:val="24"/>
        </w:rPr>
        <w:t>41-47</w:t>
      </w:r>
      <w:r w:rsidRPr="00AE45B5">
        <w:rPr>
          <w:rFonts w:ascii="Arial" w:hAnsi="Arial" w:cs="Arial"/>
          <w:sz w:val="24"/>
          <w:szCs w:val="24"/>
        </w:rPr>
        <w:t>).</w:t>
      </w:r>
    </w:p>
    <w:p w:rsidR="00E6371E" w:rsidRPr="00AE45B5" w:rsidRDefault="00E6371E" w:rsidP="003A7284">
      <w:pPr>
        <w:pStyle w:val="Sinespaciado"/>
        <w:spacing w:line="360" w:lineRule="auto"/>
        <w:jc w:val="both"/>
        <w:rPr>
          <w:rFonts w:ascii="Arial" w:hAnsi="Arial" w:cs="Arial"/>
          <w:sz w:val="24"/>
          <w:szCs w:val="24"/>
        </w:rPr>
      </w:pPr>
    </w:p>
    <w:p w:rsidR="0094284E" w:rsidRPr="00AE45B5" w:rsidRDefault="00966809" w:rsidP="003A7284">
      <w:pPr>
        <w:pStyle w:val="Sinespaciado"/>
        <w:spacing w:line="360" w:lineRule="auto"/>
        <w:jc w:val="both"/>
        <w:rPr>
          <w:rFonts w:ascii="Arial" w:hAnsi="Arial" w:cs="Arial"/>
          <w:sz w:val="24"/>
          <w:szCs w:val="24"/>
        </w:rPr>
      </w:pPr>
      <w:r w:rsidRPr="00AE45B5">
        <w:rPr>
          <w:rFonts w:ascii="Arial" w:hAnsi="Arial" w:cs="Arial"/>
          <w:sz w:val="24"/>
          <w:szCs w:val="24"/>
        </w:rPr>
        <w:t>2.4</w:t>
      </w:r>
      <w:r w:rsidR="00E06974" w:rsidRPr="00AE45B5">
        <w:rPr>
          <w:rFonts w:ascii="Arial" w:hAnsi="Arial" w:cs="Arial"/>
          <w:sz w:val="24"/>
          <w:szCs w:val="24"/>
        </w:rPr>
        <w:t xml:space="preserve"> </w:t>
      </w:r>
      <w:r w:rsidR="00793519" w:rsidRPr="00AE45B5">
        <w:rPr>
          <w:rFonts w:ascii="Arial" w:hAnsi="Arial" w:cs="Arial"/>
          <w:sz w:val="24"/>
          <w:szCs w:val="24"/>
        </w:rPr>
        <w:t>La defensa de</w:t>
      </w:r>
      <w:r w:rsidR="006459C0" w:rsidRPr="00AE45B5">
        <w:rPr>
          <w:rFonts w:ascii="Arial" w:hAnsi="Arial" w:cs="Arial"/>
          <w:sz w:val="24"/>
          <w:szCs w:val="24"/>
        </w:rPr>
        <w:t xml:space="preserve"> </w:t>
      </w:r>
      <w:r w:rsidR="00793519" w:rsidRPr="00AE45B5">
        <w:rPr>
          <w:rFonts w:ascii="Arial" w:hAnsi="Arial" w:cs="Arial"/>
          <w:sz w:val="24"/>
          <w:szCs w:val="24"/>
        </w:rPr>
        <w:t>l</w:t>
      </w:r>
      <w:r w:rsidR="006459C0" w:rsidRPr="00AE45B5">
        <w:rPr>
          <w:rFonts w:ascii="Arial" w:hAnsi="Arial" w:cs="Arial"/>
          <w:sz w:val="24"/>
          <w:szCs w:val="24"/>
        </w:rPr>
        <w:t>a procesada</w:t>
      </w:r>
      <w:r w:rsidR="00793519" w:rsidRPr="00AE45B5">
        <w:rPr>
          <w:rFonts w:ascii="Arial" w:hAnsi="Arial" w:cs="Arial"/>
          <w:sz w:val="24"/>
          <w:szCs w:val="24"/>
        </w:rPr>
        <w:t xml:space="preserve">, </w:t>
      </w:r>
      <w:r w:rsidR="00BB6358" w:rsidRPr="00AE45B5">
        <w:rPr>
          <w:rFonts w:ascii="Arial" w:hAnsi="Arial" w:cs="Arial"/>
          <w:sz w:val="24"/>
          <w:szCs w:val="24"/>
        </w:rPr>
        <w:t>apeló el fallo de primera instancia</w:t>
      </w:r>
      <w:r w:rsidR="00793519" w:rsidRPr="00AE45B5">
        <w:rPr>
          <w:rFonts w:ascii="Arial" w:hAnsi="Arial" w:cs="Arial"/>
          <w:sz w:val="24"/>
          <w:szCs w:val="24"/>
        </w:rPr>
        <w:t>.</w:t>
      </w:r>
    </w:p>
    <w:p w:rsidR="006131BB" w:rsidRPr="00AE45B5" w:rsidRDefault="006131BB" w:rsidP="003A7284">
      <w:pPr>
        <w:pStyle w:val="Sinespaciado"/>
        <w:spacing w:line="360" w:lineRule="auto"/>
        <w:jc w:val="both"/>
        <w:rPr>
          <w:rFonts w:ascii="Arial" w:hAnsi="Arial" w:cs="Arial"/>
          <w:sz w:val="24"/>
          <w:szCs w:val="24"/>
        </w:rPr>
      </w:pPr>
    </w:p>
    <w:p w:rsidR="00B061C1" w:rsidRPr="00AE45B5" w:rsidRDefault="00B061C1" w:rsidP="003A7284">
      <w:pPr>
        <w:pStyle w:val="Sinespaciado"/>
        <w:spacing w:line="360" w:lineRule="auto"/>
        <w:jc w:val="both"/>
        <w:rPr>
          <w:rFonts w:ascii="Arial" w:hAnsi="Arial" w:cs="Arial"/>
          <w:sz w:val="24"/>
          <w:szCs w:val="24"/>
        </w:rPr>
      </w:pPr>
    </w:p>
    <w:p w:rsidR="004971B3" w:rsidRPr="00AE45B5" w:rsidRDefault="00F8403E" w:rsidP="008401E1">
      <w:pPr>
        <w:pStyle w:val="Sinespaciado"/>
        <w:numPr>
          <w:ilvl w:val="0"/>
          <w:numId w:val="1"/>
        </w:numPr>
        <w:spacing w:line="360" w:lineRule="auto"/>
        <w:jc w:val="center"/>
        <w:rPr>
          <w:rFonts w:ascii="Arial" w:hAnsi="Arial" w:cs="Arial"/>
          <w:sz w:val="24"/>
          <w:szCs w:val="24"/>
        </w:rPr>
      </w:pPr>
      <w:r w:rsidRPr="00AE45B5">
        <w:rPr>
          <w:rFonts w:ascii="Arial" w:hAnsi="Arial" w:cs="Arial"/>
          <w:sz w:val="24"/>
          <w:szCs w:val="24"/>
        </w:rPr>
        <w:t>IDENTIDAD DE</w:t>
      </w:r>
      <w:r w:rsidR="00B061C1" w:rsidRPr="00AE45B5">
        <w:rPr>
          <w:rFonts w:ascii="Arial" w:hAnsi="Arial" w:cs="Arial"/>
          <w:sz w:val="24"/>
          <w:szCs w:val="24"/>
        </w:rPr>
        <w:t xml:space="preserve"> LA ACUSADA</w:t>
      </w:r>
    </w:p>
    <w:p w:rsidR="00B061C1" w:rsidRPr="00AE45B5" w:rsidRDefault="00B061C1" w:rsidP="008D4843">
      <w:pPr>
        <w:pStyle w:val="Sinespaciado"/>
        <w:spacing w:line="360" w:lineRule="auto"/>
        <w:ind w:left="360"/>
        <w:rPr>
          <w:rFonts w:ascii="Arial" w:hAnsi="Arial" w:cs="Arial"/>
          <w:sz w:val="24"/>
          <w:szCs w:val="24"/>
        </w:rPr>
      </w:pPr>
    </w:p>
    <w:p w:rsidR="00984BD7" w:rsidRPr="00AE45B5" w:rsidRDefault="004971B3" w:rsidP="003A7284">
      <w:pPr>
        <w:pStyle w:val="Sinespaciado"/>
        <w:spacing w:line="360" w:lineRule="auto"/>
        <w:jc w:val="both"/>
        <w:rPr>
          <w:rFonts w:ascii="Arial" w:hAnsi="Arial" w:cs="Arial"/>
          <w:sz w:val="24"/>
          <w:szCs w:val="24"/>
        </w:rPr>
      </w:pPr>
      <w:r w:rsidRPr="00AE45B5">
        <w:rPr>
          <w:rFonts w:ascii="Arial" w:hAnsi="Arial" w:cs="Arial"/>
          <w:sz w:val="24"/>
          <w:szCs w:val="24"/>
        </w:rPr>
        <w:t xml:space="preserve">Se trata de </w:t>
      </w:r>
      <w:r w:rsidR="006459C0" w:rsidRPr="00AE45B5">
        <w:rPr>
          <w:rFonts w:ascii="Arial" w:hAnsi="Arial" w:cs="Arial"/>
          <w:sz w:val="24"/>
          <w:szCs w:val="24"/>
        </w:rPr>
        <w:t>Gloria Elena Agudelo Villa</w:t>
      </w:r>
      <w:r w:rsidR="00BA395D" w:rsidRPr="00AE45B5">
        <w:rPr>
          <w:rFonts w:ascii="Arial" w:hAnsi="Arial" w:cs="Arial"/>
          <w:sz w:val="24"/>
          <w:szCs w:val="24"/>
        </w:rPr>
        <w:t>,</w:t>
      </w:r>
      <w:r w:rsidR="006459C0" w:rsidRPr="00AE45B5">
        <w:rPr>
          <w:rFonts w:ascii="Arial" w:hAnsi="Arial" w:cs="Arial"/>
          <w:sz w:val="24"/>
          <w:szCs w:val="24"/>
        </w:rPr>
        <w:t xml:space="preserve"> nacida el </w:t>
      </w:r>
      <w:r w:rsidR="00B061C1" w:rsidRPr="00AE45B5">
        <w:rPr>
          <w:rFonts w:ascii="Arial" w:hAnsi="Arial" w:cs="Arial"/>
          <w:sz w:val="24"/>
          <w:szCs w:val="24"/>
        </w:rPr>
        <w:t>26 de mayo de 1968 en Pereira, se identifica con cédula de ciudadanía Nro.</w:t>
      </w:r>
      <w:r w:rsidR="006459C0" w:rsidRPr="00AE45B5">
        <w:rPr>
          <w:rFonts w:ascii="Arial" w:hAnsi="Arial" w:cs="Arial"/>
          <w:sz w:val="24"/>
          <w:szCs w:val="24"/>
        </w:rPr>
        <w:t xml:space="preserve"> 42.089.233, </w:t>
      </w:r>
      <w:r w:rsidR="00B061C1" w:rsidRPr="00AE45B5">
        <w:rPr>
          <w:rFonts w:ascii="Arial" w:hAnsi="Arial" w:cs="Arial"/>
          <w:sz w:val="24"/>
          <w:szCs w:val="24"/>
        </w:rPr>
        <w:t xml:space="preserve">es </w:t>
      </w:r>
      <w:r w:rsidR="006459C0" w:rsidRPr="00AE45B5">
        <w:rPr>
          <w:rFonts w:ascii="Arial" w:hAnsi="Arial" w:cs="Arial"/>
          <w:sz w:val="24"/>
          <w:szCs w:val="24"/>
        </w:rPr>
        <w:t>hija de C</w:t>
      </w:r>
      <w:r w:rsidR="0028132E" w:rsidRPr="00AE45B5">
        <w:rPr>
          <w:rFonts w:ascii="Arial" w:hAnsi="Arial" w:cs="Arial"/>
          <w:sz w:val="24"/>
          <w:szCs w:val="24"/>
        </w:rPr>
        <w:t>onsuelo y José</w:t>
      </w:r>
      <w:r w:rsidR="006459C0" w:rsidRPr="00AE45B5">
        <w:rPr>
          <w:rFonts w:ascii="Arial" w:hAnsi="Arial" w:cs="Arial"/>
          <w:sz w:val="24"/>
          <w:szCs w:val="24"/>
        </w:rPr>
        <w:t xml:space="preserve"> Euclides,</w:t>
      </w:r>
      <w:r w:rsidR="00BA395D" w:rsidRPr="00AE45B5">
        <w:rPr>
          <w:rFonts w:ascii="Arial" w:hAnsi="Arial" w:cs="Arial"/>
          <w:sz w:val="24"/>
          <w:szCs w:val="24"/>
        </w:rPr>
        <w:t xml:space="preserve"> </w:t>
      </w:r>
      <w:r w:rsidR="00B061C1" w:rsidRPr="00AE45B5">
        <w:rPr>
          <w:rFonts w:ascii="Arial" w:hAnsi="Arial" w:cs="Arial"/>
          <w:sz w:val="24"/>
          <w:szCs w:val="24"/>
        </w:rPr>
        <w:t xml:space="preserve">de </w:t>
      </w:r>
      <w:r w:rsidR="00BA395D" w:rsidRPr="00AE45B5">
        <w:rPr>
          <w:rFonts w:ascii="Arial" w:hAnsi="Arial" w:cs="Arial"/>
          <w:sz w:val="24"/>
          <w:szCs w:val="24"/>
        </w:rPr>
        <w:t xml:space="preserve">ocupación </w:t>
      </w:r>
      <w:r w:rsidR="0028132E" w:rsidRPr="00AE45B5">
        <w:rPr>
          <w:rFonts w:ascii="Arial" w:hAnsi="Arial" w:cs="Arial"/>
          <w:sz w:val="24"/>
          <w:szCs w:val="24"/>
        </w:rPr>
        <w:t>vendedora</w:t>
      </w:r>
      <w:r w:rsidR="007E4A4B" w:rsidRPr="00AE45B5">
        <w:rPr>
          <w:rFonts w:ascii="Arial" w:hAnsi="Arial" w:cs="Arial"/>
          <w:sz w:val="24"/>
          <w:szCs w:val="24"/>
        </w:rPr>
        <w:t xml:space="preserve"> ambulante</w:t>
      </w:r>
      <w:r w:rsidR="00BA395D" w:rsidRPr="00AE45B5">
        <w:rPr>
          <w:rFonts w:ascii="Arial" w:hAnsi="Arial" w:cs="Arial"/>
          <w:sz w:val="24"/>
          <w:szCs w:val="24"/>
        </w:rPr>
        <w:t xml:space="preserve">. </w:t>
      </w:r>
    </w:p>
    <w:p w:rsidR="009A4CFA" w:rsidRPr="00AE45B5" w:rsidRDefault="009A4CFA" w:rsidP="003A7284">
      <w:pPr>
        <w:pStyle w:val="Sinespaciado"/>
        <w:spacing w:line="360" w:lineRule="auto"/>
        <w:jc w:val="both"/>
        <w:rPr>
          <w:rFonts w:ascii="Arial" w:hAnsi="Arial" w:cs="Arial"/>
          <w:sz w:val="24"/>
          <w:szCs w:val="24"/>
        </w:rPr>
      </w:pPr>
    </w:p>
    <w:p w:rsidR="00B061C1" w:rsidRPr="00AE45B5" w:rsidRDefault="00B061C1" w:rsidP="003A7284">
      <w:pPr>
        <w:pStyle w:val="Sinespaciado"/>
        <w:spacing w:line="360" w:lineRule="auto"/>
        <w:jc w:val="both"/>
        <w:rPr>
          <w:rFonts w:ascii="Arial" w:hAnsi="Arial" w:cs="Arial"/>
          <w:sz w:val="24"/>
          <w:szCs w:val="24"/>
        </w:rPr>
      </w:pPr>
    </w:p>
    <w:p w:rsidR="00C87135" w:rsidRPr="00AE45B5" w:rsidRDefault="00B061C1" w:rsidP="00B061C1">
      <w:pPr>
        <w:pStyle w:val="Sinespaciado"/>
        <w:spacing w:line="360" w:lineRule="auto"/>
        <w:jc w:val="center"/>
        <w:rPr>
          <w:rFonts w:ascii="Arial" w:hAnsi="Arial" w:cs="Arial"/>
          <w:sz w:val="24"/>
          <w:szCs w:val="24"/>
        </w:rPr>
      </w:pPr>
      <w:r w:rsidRPr="00AE45B5">
        <w:rPr>
          <w:rFonts w:ascii="Arial" w:hAnsi="Arial" w:cs="Arial"/>
          <w:sz w:val="24"/>
          <w:szCs w:val="24"/>
        </w:rPr>
        <w:lastRenderedPageBreak/>
        <w:t>4</w:t>
      </w:r>
      <w:r w:rsidR="005E28A5" w:rsidRPr="00AE45B5">
        <w:rPr>
          <w:rFonts w:ascii="Arial" w:hAnsi="Arial" w:cs="Arial"/>
          <w:sz w:val="24"/>
          <w:szCs w:val="24"/>
        </w:rPr>
        <w:t>. SOBRE LA DECISIÓ</w:t>
      </w:r>
      <w:r w:rsidR="00C87135" w:rsidRPr="00AE45B5">
        <w:rPr>
          <w:rFonts w:ascii="Arial" w:hAnsi="Arial" w:cs="Arial"/>
          <w:sz w:val="24"/>
          <w:szCs w:val="24"/>
        </w:rPr>
        <w:t>N DE PRIMERA INSTANCIA</w:t>
      </w:r>
      <w:r w:rsidR="00AE0E87" w:rsidRPr="00AE45B5">
        <w:rPr>
          <w:rFonts w:ascii="Arial" w:hAnsi="Arial" w:cs="Arial"/>
          <w:sz w:val="24"/>
          <w:szCs w:val="24"/>
        </w:rPr>
        <w:t>.</w:t>
      </w:r>
    </w:p>
    <w:p w:rsidR="00B739A5" w:rsidRPr="00AE45B5" w:rsidRDefault="00B739A5" w:rsidP="00B061C1">
      <w:pPr>
        <w:pStyle w:val="Sinespaciado"/>
        <w:spacing w:line="360" w:lineRule="auto"/>
        <w:jc w:val="center"/>
        <w:rPr>
          <w:rFonts w:ascii="Arial" w:hAnsi="Arial" w:cs="Arial"/>
          <w:sz w:val="24"/>
          <w:szCs w:val="24"/>
        </w:rPr>
      </w:pPr>
    </w:p>
    <w:p w:rsidR="007808B0" w:rsidRPr="00AE45B5" w:rsidRDefault="001916CA" w:rsidP="001916CA">
      <w:pPr>
        <w:pStyle w:val="Sinespaciado"/>
        <w:spacing w:line="360" w:lineRule="auto"/>
        <w:jc w:val="both"/>
        <w:rPr>
          <w:rFonts w:ascii="Arial" w:hAnsi="Arial" w:cs="Arial"/>
          <w:sz w:val="24"/>
          <w:szCs w:val="24"/>
        </w:rPr>
      </w:pPr>
      <w:r w:rsidRPr="00AE45B5">
        <w:rPr>
          <w:rFonts w:ascii="Arial" w:hAnsi="Arial" w:cs="Arial"/>
          <w:sz w:val="24"/>
          <w:szCs w:val="24"/>
        </w:rPr>
        <w:t xml:space="preserve">4.1 </w:t>
      </w:r>
      <w:r w:rsidR="00114BFB" w:rsidRPr="00AE45B5">
        <w:rPr>
          <w:rFonts w:ascii="Arial" w:hAnsi="Arial" w:cs="Arial"/>
          <w:sz w:val="24"/>
          <w:szCs w:val="24"/>
        </w:rPr>
        <w:t xml:space="preserve">Como en este caso el recurso propuesto se basó en el no reconocimiento a la procesada de la situación de marginalidad que contempla el artículo 56 del C.P., solamente se hará referencia a lo que se decidió </w:t>
      </w:r>
      <w:r w:rsidR="004D52EB" w:rsidRPr="00AE45B5">
        <w:rPr>
          <w:rFonts w:ascii="Arial" w:hAnsi="Arial" w:cs="Arial"/>
          <w:sz w:val="24"/>
          <w:szCs w:val="24"/>
        </w:rPr>
        <w:t>de manera puntual en el fallo recurrido sobre ese tema así:</w:t>
      </w:r>
      <w:r w:rsidR="00B23555" w:rsidRPr="00AE45B5">
        <w:rPr>
          <w:rStyle w:val="Refdenotaalpie"/>
          <w:rFonts w:ascii="Arial" w:hAnsi="Arial" w:cs="Arial"/>
          <w:sz w:val="24"/>
          <w:szCs w:val="24"/>
        </w:rPr>
        <w:footnoteReference w:id="1"/>
      </w:r>
    </w:p>
    <w:p w:rsidR="00076FA6" w:rsidRPr="00AE45B5" w:rsidRDefault="00076FA6" w:rsidP="003A7284">
      <w:pPr>
        <w:pStyle w:val="Sinespaciado"/>
        <w:spacing w:line="360" w:lineRule="auto"/>
        <w:jc w:val="both"/>
        <w:rPr>
          <w:rFonts w:ascii="Arial" w:hAnsi="Arial" w:cs="Arial"/>
          <w:sz w:val="24"/>
          <w:szCs w:val="24"/>
        </w:rPr>
      </w:pPr>
    </w:p>
    <w:p w:rsidR="004D52EB" w:rsidRPr="00AE45B5" w:rsidRDefault="00FF2CF8" w:rsidP="008401E1">
      <w:pPr>
        <w:pStyle w:val="Sinespaciado"/>
        <w:numPr>
          <w:ilvl w:val="0"/>
          <w:numId w:val="2"/>
        </w:numPr>
        <w:spacing w:line="360" w:lineRule="auto"/>
        <w:jc w:val="both"/>
        <w:rPr>
          <w:rFonts w:ascii="Arial" w:hAnsi="Arial" w:cs="Arial"/>
          <w:sz w:val="24"/>
          <w:szCs w:val="24"/>
        </w:rPr>
      </w:pPr>
      <w:r w:rsidRPr="00AE45B5">
        <w:rPr>
          <w:rFonts w:ascii="Arial" w:hAnsi="Arial" w:cs="Arial"/>
          <w:sz w:val="24"/>
          <w:szCs w:val="24"/>
        </w:rPr>
        <w:t xml:space="preserve">De los elementos materiales y la información legalmente recogida se puede concluir </w:t>
      </w:r>
      <w:r w:rsidR="00114BFB" w:rsidRPr="00AE45B5">
        <w:rPr>
          <w:rFonts w:ascii="Arial" w:hAnsi="Arial" w:cs="Arial"/>
          <w:sz w:val="24"/>
          <w:szCs w:val="24"/>
        </w:rPr>
        <w:t xml:space="preserve">que se encuentra plenamente acreditada la existencia de la conducta de </w:t>
      </w:r>
      <w:r w:rsidR="001916CA" w:rsidRPr="00AE45B5">
        <w:rPr>
          <w:rFonts w:ascii="Arial" w:hAnsi="Arial" w:cs="Arial"/>
          <w:sz w:val="24"/>
          <w:szCs w:val="24"/>
        </w:rPr>
        <w:t>t</w:t>
      </w:r>
      <w:r w:rsidRPr="00AE45B5">
        <w:rPr>
          <w:rFonts w:ascii="Arial" w:hAnsi="Arial" w:cs="Arial"/>
          <w:sz w:val="24"/>
          <w:szCs w:val="24"/>
        </w:rPr>
        <w:t>ráfico, fabricación o porte de estupefacientes en la modalidad de “llevar consigo”</w:t>
      </w:r>
      <w:r w:rsidR="00114BFB" w:rsidRPr="00AE45B5">
        <w:rPr>
          <w:rFonts w:ascii="Arial" w:hAnsi="Arial" w:cs="Arial"/>
          <w:sz w:val="24"/>
          <w:szCs w:val="24"/>
        </w:rPr>
        <w:t xml:space="preserve">, atribuida a </w:t>
      </w:r>
      <w:r w:rsidRPr="00AE45B5">
        <w:rPr>
          <w:rFonts w:ascii="Arial" w:hAnsi="Arial" w:cs="Arial"/>
          <w:sz w:val="24"/>
          <w:szCs w:val="24"/>
        </w:rPr>
        <w:t>la señora Gloria Elena Agudelo Villa quien admitió su responsabilidad de manera libre cons</w:t>
      </w:r>
      <w:r w:rsidR="00114BFB" w:rsidRPr="00AE45B5">
        <w:rPr>
          <w:rFonts w:ascii="Arial" w:hAnsi="Arial" w:cs="Arial"/>
          <w:sz w:val="24"/>
          <w:szCs w:val="24"/>
        </w:rPr>
        <w:t>c</w:t>
      </w:r>
      <w:r w:rsidRPr="00AE45B5">
        <w:rPr>
          <w:rFonts w:ascii="Arial" w:hAnsi="Arial" w:cs="Arial"/>
          <w:sz w:val="24"/>
          <w:szCs w:val="24"/>
        </w:rPr>
        <w:t>iente y voluntaria</w:t>
      </w:r>
      <w:r w:rsidR="004D52EB" w:rsidRPr="00AE45B5">
        <w:rPr>
          <w:rFonts w:ascii="Arial" w:hAnsi="Arial" w:cs="Arial"/>
          <w:sz w:val="24"/>
          <w:szCs w:val="24"/>
        </w:rPr>
        <w:t xml:space="preserve"> luego de ser capturada en flagrancia por </w:t>
      </w:r>
      <w:r w:rsidR="001916CA" w:rsidRPr="00AE45B5">
        <w:rPr>
          <w:rFonts w:ascii="Arial" w:hAnsi="Arial" w:cs="Arial"/>
          <w:sz w:val="24"/>
          <w:szCs w:val="24"/>
        </w:rPr>
        <w:t>realizar esa conducta punible (violación artículo 376</w:t>
      </w:r>
      <w:r w:rsidR="004D52EB" w:rsidRPr="00AE45B5">
        <w:rPr>
          <w:rFonts w:ascii="Arial" w:hAnsi="Arial" w:cs="Arial"/>
          <w:sz w:val="24"/>
          <w:szCs w:val="24"/>
        </w:rPr>
        <w:t xml:space="preserve"> C.P. con la pena prevista en el inciso 2º </w:t>
      </w:r>
      <w:proofErr w:type="spellStart"/>
      <w:r w:rsidR="001916CA" w:rsidRPr="00AE45B5">
        <w:rPr>
          <w:rFonts w:ascii="Arial" w:hAnsi="Arial" w:cs="Arial"/>
          <w:i/>
          <w:sz w:val="24"/>
          <w:szCs w:val="24"/>
        </w:rPr>
        <w:t>ibídem</w:t>
      </w:r>
      <w:proofErr w:type="spellEnd"/>
      <w:r w:rsidR="004D52EB" w:rsidRPr="00AE45B5">
        <w:rPr>
          <w:rFonts w:ascii="Arial" w:hAnsi="Arial" w:cs="Arial"/>
          <w:i/>
          <w:sz w:val="24"/>
          <w:szCs w:val="24"/>
        </w:rPr>
        <w:t>)</w:t>
      </w:r>
      <w:r w:rsidR="001916CA" w:rsidRPr="00AE45B5">
        <w:rPr>
          <w:rFonts w:ascii="Arial" w:hAnsi="Arial" w:cs="Arial"/>
          <w:i/>
          <w:sz w:val="24"/>
          <w:szCs w:val="24"/>
        </w:rPr>
        <w:t>.</w:t>
      </w:r>
    </w:p>
    <w:p w:rsidR="001916CA" w:rsidRPr="00AE45B5" w:rsidRDefault="001916CA" w:rsidP="001916CA">
      <w:pPr>
        <w:pStyle w:val="Sinespaciado"/>
        <w:spacing w:line="360" w:lineRule="auto"/>
        <w:ind w:left="720"/>
        <w:jc w:val="both"/>
        <w:rPr>
          <w:rFonts w:ascii="Arial" w:hAnsi="Arial" w:cs="Arial"/>
          <w:sz w:val="24"/>
          <w:szCs w:val="24"/>
        </w:rPr>
      </w:pPr>
    </w:p>
    <w:p w:rsidR="00DC4607" w:rsidRPr="00AE45B5" w:rsidRDefault="004D52EB" w:rsidP="008401E1">
      <w:pPr>
        <w:pStyle w:val="Sinespaciado"/>
        <w:numPr>
          <w:ilvl w:val="0"/>
          <w:numId w:val="2"/>
        </w:numPr>
        <w:spacing w:line="360" w:lineRule="auto"/>
        <w:jc w:val="both"/>
        <w:rPr>
          <w:rFonts w:ascii="Arial" w:hAnsi="Arial" w:cs="Arial"/>
          <w:sz w:val="24"/>
          <w:szCs w:val="24"/>
        </w:rPr>
      </w:pPr>
      <w:r w:rsidRPr="00AE45B5">
        <w:rPr>
          <w:rFonts w:ascii="Arial" w:hAnsi="Arial" w:cs="Arial"/>
          <w:sz w:val="24"/>
          <w:szCs w:val="24"/>
        </w:rPr>
        <w:t xml:space="preserve">La </w:t>
      </w:r>
      <w:r w:rsidR="00937766" w:rsidRPr="00AE45B5">
        <w:rPr>
          <w:rFonts w:ascii="Arial" w:hAnsi="Arial" w:cs="Arial"/>
          <w:sz w:val="24"/>
          <w:szCs w:val="24"/>
        </w:rPr>
        <w:t xml:space="preserve">aplicación del artículo 56 del C.P. al caso </w:t>
      </w:r>
      <w:r w:rsidR="00937766" w:rsidRPr="00AE45B5">
        <w:rPr>
          <w:rFonts w:ascii="Arial" w:hAnsi="Arial" w:cs="Arial"/>
          <w:i/>
          <w:sz w:val="24"/>
          <w:szCs w:val="24"/>
        </w:rPr>
        <w:t xml:space="preserve">sub examen </w:t>
      </w:r>
      <w:r w:rsidR="00937766" w:rsidRPr="00AE45B5">
        <w:rPr>
          <w:rFonts w:ascii="Arial" w:hAnsi="Arial" w:cs="Arial"/>
          <w:sz w:val="24"/>
          <w:szCs w:val="24"/>
        </w:rPr>
        <w:t>no fue solicitada por la FGN sino por la defensa</w:t>
      </w:r>
      <w:r w:rsidR="00617762" w:rsidRPr="00AE45B5">
        <w:rPr>
          <w:rFonts w:ascii="Arial" w:hAnsi="Arial" w:cs="Arial"/>
          <w:sz w:val="24"/>
          <w:szCs w:val="24"/>
        </w:rPr>
        <w:t xml:space="preserve">, </w:t>
      </w:r>
      <w:r w:rsidR="00937766" w:rsidRPr="00AE45B5">
        <w:rPr>
          <w:rFonts w:ascii="Arial" w:hAnsi="Arial" w:cs="Arial"/>
          <w:sz w:val="24"/>
          <w:szCs w:val="24"/>
        </w:rPr>
        <w:t>que se bas</w:t>
      </w:r>
      <w:r w:rsidR="00617762" w:rsidRPr="00AE45B5">
        <w:rPr>
          <w:rFonts w:ascii="Arial" w:hAnsi="Arial" w:cs="Arial"/>
          <w:sz w:val="24"/>
          <w:szCs w:val="24"/>
        </w:rPr>
        <w:t>ó</w:t>
      </w:r>
      <w:r w:rsidR="00937766" w:rsidRPr="00AE45B5">
        <w:rPr>
          <w:rFonts w:ascii="Arial" w:hAnsi="Arial" w:cs="Arial"/>
          <w:sz w:val="24"/>
          <w:szCs w:val="24"/>
        </w:rPr>
        <w:t xml:space="preserve"> en la información que recaudó un investigador del Sistema de Defensoría Pública, quien entregó un informe fotográfico y entrevistó al señor Jos</w:t>
      </w:r>
      <w:r w:rsidR="00BD1AA8" w:rsidRPr="00AE45B5">
        <w:rPr>
          <w:rFonts w:ascii="Arial" w:hAnsi="Arial" w:cs="Arial"/>
          <w:sz w:val="24"/>
          <w:szCs w:val="24"/>
        </w:rPr>
        <w:t xml:space="preserve">é </w:t>
      </w:r>
      <w:r w:rsidR="00937766" w:rsidRPr="00AE45B5">
        <w:rPr>
          <w:rFonts w:ascii="Arial" w:hAnsi="Arial" w:cs="Arial"/>
          <w:sz w:val="24"/>
          <w:szCs w:val="24"/>
        </w:rPr>
        <w:t>Euclides Ochoa, padre de la acusada</w:t>
      </w:r>
      <w:r w:rsidR="00BD1AA8" w:rsidRPr="00AE45B5">
        <w:rPr>
          <w:rFonts w:ascii="Arial" w:hAnsi="Arial" w:cs="Arial"/>
          <w:sz w:val="24"/>
          <w:szCs w:val="24"/>
        </w:rPr>
        <w:t>, quien dijo</w:t>
      </w:r>
      <w:r w:rsidR="00617762" w:rsidRPr="00AE45B5">
        <w:rPr>
          <w:rFonts w:ascii="Arial" w:hAnsi="Arial" w:cs="Arial"/>
          <w:sz w:val="24"/>
          <w:szCs w:val="24"/>
        </w:rPr>
        <w:t xml:space="preserve"> lo siguiente </w:t>
      </w:r>
      <w:r w:rsidR="001916CA" w:rsidRPr="00AE45B5">
        <w:rPr>
          <w:rFonts w:ascii="Arial" w:hAnsi="Arial" w:cs="Arial"/>
          <w:sz w:val="24"/>
          <w:szCs w:val="24"/>
        </w:rPr>
        <w:t>: i)</w:t>
      </w:r>
      <w:r w:rsidR="00BD1AA8" w:rsidRPr="00AE45B5">
        <w:rPr>
          <w:rFonts w:ascii="Arial" w:hAnsi="Arial" w:cs="Arial"/>
          <w:sz w:val="24"/>
          <w:szCs w:val="24"/>
        </w:rPr>
        <w:t xml:space="preserve"> su hija</w:t>
      </w:r>
      <w:r w:rsidR="001916CA" w:rsidRPr="00AE45B5">
        <w:rPr>
          <w:rFonts w:ascii="Arial" w:hAnsi="Arial" w:cs="Arial"/>
          <w:sz w:val="24"/>
          <w:szCs w:val="24"/>
        </w:rPr>
        <w:t xml:space="preserve"> vivía con él actualmente; ii) </w:t>
      </w:r>
      <w:r w:rsidR="00BD1AA8" w:rsidRPr="00AE45B5">
        <w:rPr>
          <w:rFonts w:ascii="Arial" w:hAnsi="Arial" w:cs="Arial"/>
          <w:sz w:val="24"/>
          <w:szCs w:val="24"/>
        </w:rPr>
        <w:t>era consumidora de estupefacien</w:t>
      </w:r>
      <w:r w:rsidR="001916CA" w:rsidRPr="00AE45B5">
        <w:rPr>
          <w:rFonts w:ascii="Arial" w:hAnsi="Arial" w:cs="Arial"/>
          <w:sz w:val="24"/>
          <w:szCs w:val="24"/>
        </w:rPr>
        <w:t>tes, generalmente marihuana y “bazuco”</w:t>
      </w:r>
      <w:r w:rsidR="00BD1AA8" w:rsidRPr="00AE45B5">
        <w:rPr>
          <w:rFonts w:ascii="Arial" w:hAnsi="Arial" w:cs="Arial"/>
          <w:sz w:val="24"/>
          <w:szCs w:val="24"/>
        </w:rPr>
        <w:t xml:space="preserve">; iii) escasamente llegaba a su casa a dormir ; </w:t>
      </w:r>
      <w:r w:rsidR="008D4843" w:rsidRPr="00AE45B5">
        <w:rPr>
          <w:rFonts w:ascii="Arial" w:hAnsi="Arial" w:cs="Arial"/>
          <w:sz w:val="24"/>
          <w:szCs w:val="24"/>
        </w:rPr>
        <w:t xml:space="preserve">y </w:t>
      </w:r>
      <w:r w:rsidR="00BD1AA8" w:rsidRPr="00AE45B5">
        <w:rPr>
          <w:rFonts w:ascii="Arial" w:hAnsi="Arial" w:cs="Arial"/>
          <w:sz w:val="24"/>
          <w:szCs w:val="24"/>
        </w:rPr>
        <w:t xml:space="preserve">iv) </w:t>
      </w:r>
      <w:r w:rsidR="00376593" w:rsidRPr="00AE45B5">
        <w:rPr>
          <w:rFonts w:ascii="Arial" w:hAnsi="Arial" w:cs="Arial"/>
          <w:sz w:val="24"/>
          <w:szCs w:val="24"/>
        </w:rPr>
        <w:t xml:space="preserve">su descendiente </w:t>
      </w:r>
      <w:r w:rsidR="00BD1AA8" w:rsidRPr="00AE45B5">
        <w:rPr>
          <w:rFonts w:ascii="Arial" w:hAnsi="Arial" w:cs="Arial"/>
          <w:sz w:val="24"/>
          <w:szCs w:val="24"/>
        </w:rPr>
        <w:t>dependía de lo que obtenía por ventas ambulantes y arreglo de apartamentos, con lo cual sufragaba sus gastos personales</w:t>
      </w:r>
      <w:r w:rsidR="001916CA" w:rsidRPr="00AE45B5">
        <w:rPr>
          <w:rFonts w:ascii="Arial" w:hAnsi="Arial" w:cs="Arial"/>
          <w:sz w:val="24"/>
          <w:szCs w:val="24"/>
        </w:rPr>
        <w:t xml:space="preserve"> </w:t>
      </w:r>
      <w:r w:rsidR="00BD1AA8" w:rsidRPr="00AE45B5">
        <w:rPr>
          <w:rFonts w:ascii="Arial" w:hAnsi="Arial" w:cs="Arial"/>
          <w:sz w:val="24"/>
          <w:szCs w:val="24"/>
        </w:rPr>
        <w:t>y el valor de los estu</w:t>
      </w:r>
      <w:r w:rsidR="00DC4607" w:rsidRPr="00AE45B5">
        <w:rPr>
          <w:rFonts w:ascii="Arial" w:hAnsi="Arial" w:cs="Arial"/>
          <w:sz w:val="24"/>
          <w:szCs w:val="24"/>
        </w:rPr>
        <w:t>pefacientes que consum</w:t>
      </w:r>
      <w:r w:rsidR="00376593" w:rsidRPr="00AE45B5">
        <w:rPr>
          <w:rFonts w:ascii="Arial" w:hAnsi="Arial" w:cs="Arial"/>
          <w:sz w:val="24"/>
          <w:szCs w:val="24"/>
        </w:rPr>
        <w:t>ía.</w:t>
      </w:r>
    </w:p>
    <w:p w:rsidR="00DC4607" w:rsidRPr="00AE45B5" w:rsidRDefault="00DC4607" w:rsidP="003A7284">
      <w:pPr>
        <w:pStyle w:val="Sinespaciado"/>
        <w:spacing w:line="360" w:lineRule="auto"/>
        <w:jc w:val="both"/>
        <w:rPr>
          <w:rFonts w:ascii="Arial" w:hAnsi="Arial" w:cs="Arial"/>
          <w:sz w:val="24"/>
          <w:szCs w:val="24"/>
        </w:rPr>
      </w:pPr>
    </w:p>
    <w:p w:rsidR="00DC4607" w:rsidRPr="00AE45B5" w:rsidRDefault="00DC4607" w:rsidP="008401E1">
      <w:pPr>
        <w:pStyle w:val="Sinespaciado"/>
        <w:numPr>
          <w:ilvl w:val="0"/>
          <w:numId w:val="2"/>
        </w:numPr>
        <w:spacing w:line="360" w:lineRule="auto"/>
        <w:jc w:val="both"/>
        <w:rPr>
          <w:rFonts w:ascii="Arial" w:hAnsi="Arial" w:cs="Arial"/>
          <w:sz w:val="24"/>
          <w:szCs w:val="24"/>
        </w:rPr>
      </w:pPr>
      <w:proofErr w:type="gramStart"/>
      <w:r w:rsidRPr="00AE45B5">
        <w:rPr>
          <w:rFonts w:ascii="Arial" w:hAnsi="Arial" w:cs="Arial"/>
          <w:sz w:val="24"/>
          <w:szCs w:val="24"/>
        </w:rPr>
        <w:t>Además</w:t>
      </w:r>
      <w:proofErr w:type="gramEnd"/>
      <w:r w:rsidRPr="00AE45B5">
        <w:rPr>
          <w:rFonts w:ascii="Arial" w:hAnsi="Arial" w:cs="Arial"/>
          <w:sz w:val="24"/>
          <w:szCs w:val="24"/>
        </w:rPr>
        <w:t xml:space="preserve"> se anexaron fotografías de la residencia de la acusada, </w:t>
      </w:r>
      <w:r w:rsidR="00376593" w:rsidRPr="00AE45B5">
        <w:rPr>
          <w:rFonts w:ascii="Arial" w:hAnsi="Arial" w:cs="Arial"/>
          <w:sz w:val="24"/>
          <w:szCs w:val="24"/>
        </w:rPr>
        <w:t xml:space="preserve">y unas imágenes </w:t>
      </w:r>
      <w:r w:rsidRPr="00AE45B5">
        <w:rPr>
          <w:rFonts w:ascii="Arial" w:hAnsi="Arial" w:cs="Arial"/>
          <w:sz w:val="24"/>
          <w:szCs w:val="24"/>
        </w:rPr>
        <w:t xml:space="preserve">corresponden a una época anterior </w:t>
      </w:r>
      <w:r w:rsidR="001916CA" w:rsidRPr="00AE45B5">
        <w:rPr>
          <w:rFonts w:ascii="Arial" w:hAnsi="Arial" w:cs="Arial"/>
          <w:sz w:val="24"/>
          <w:szCs w:val="24"/>
        </w:rPr>
        <w:t>más</w:t>
      </w:r>
      <w:r w:rsidRPr="00AE45B5">
        <w:rPr>
          <w:rFonts w:ascii="Arial" w:hAnsi="Arial" w:cs="Arial"/>
          <w:sz w:val="24"/>
          <w:szCs w:val="24"/>
        </w:rPr>
        <w:t xml:space="preserve"> bien lejana, en que la señora Agudelo estaba joven y no consumía sustancias sicoactivas, para compararlas con otras que m</w:t>
      </w:r>
      <w:r w:rsidR="00376593" w:rsidRPr="00AE45B5">
        <w:rPr>
          <w:rFonts w:ascii="Arial" w:hAnsi="Arial" w:cs="Arial"/>
          <w:sz w:val="24"/>
          <w:szCs w:val="24"/>
        </w:rPr>
        <w:t xml:space="preserve">ostraban su </w:t>
      </w:r>
      <w:r w:rsidRPr="00AE45B5">
        <w:rPr>
          <w:rFonts w:ascii="Arial" w:hAnsi="Arial" w:cs="Arial"/>
          <w:sz w:val="24"/>
          <w:szCs w:val="24"/>
        </w:rPr>
        <w:t xml:space="preserve">aspecto actual, cuando ya </w:t>
      </w:r>
      <w:r w:rsidR="001916CA" w:rsidRPr="00AE45B5">
        <w:rPr>
          <w:rFonts w:ascii="Arial" w:hAnsi="Arial" w:cs="Arial"/>
          <w:sz w:val="24"/>
          <w:szCs w:val="24"/>
        </w:rPr>
        <w:t>tenía</w:t>
      </w:r>
      <w:r w:rsidR="00376593" w:rsidRPr="00AE45B5">
        <w:rPr>
          <w:rFonts w:ascii="Arial" w:hAnsi="Arial" w:cs="Arial"/>
          <w:sz w:val="24"/>
          <w:szCs w:val="24"/>
        </w:rPr>
        <w:t xml:space="preserve"> </w:t>
      </w:r>
      <w:r w:rsidRPr="00AE45B5">
        <w:rPr>
          <w:rFonts w:ascii="Arial" w:hAnsi="Arial" w:cs="Arial"/>
          <w:sz w:val="24"/>
          <w:szCs w:val="24"/>
        </w:rPr>
        <w:t>46 años.</w:t>
      </w:r>
    </w:p>
    <w:p w:rsidR="00DC4607" w:rsidRPr="00AE45B5" w:rsidRDefault="00DC4607" w:rsidP="003A7284">
      <w:pPr>
        <w:pStyle w:val="Sinespaciado"/>
        <w:spacing w:line="360" w:lineRule="auto"/>
        <w:jc w:val="both"/>
        <w:rPr>
          <w:rFonts w:ascii="Arial" w:hAnsi="Arial" w:cs="Arial"/>
          <w:sz w:val="24"/>
          <w:szCs w:val="24"/>
        </w:rPr>
      </w:pPr>
    </w:p>
    <w:p w:rsidR="00787E15" w:rsidRPr="00AE45B5" w:rsidRDefault="00DC4607" w:rsidP="008401E1">
      <w:pPr>
        <w:pStyle w:val="Sinespaciado"/>
        <w:numPr>
          <w:ilvl w:val="0"/>
          <w:numId w:val="2"/>
        </w:numPr>
        <w:spacing w:line="360" w:lineRule="auto"/>
        <w:jc w:val="both"/>
        <w:rPr>
          <w:rFonts w:ascii="Arial" w:hAnsi="Arial" w:cs="Arial"/>
          <w:sz w:val="24"/>
          <w:szCs w:val="24"/>
        </w:rPr>
      </w:pPr>
      <w:r w:rsidRPr="00AE45B5">
        <w:rPr>
          <w:rFonts w:ascii="Arial" w:hAnsi="Arial" w:cs="Arial"/>
          <w:sz w:val="24"/>
          <w:szCs w:val="24"/>
        </w:rPr>
        <w:t xml:space="preserve">No se advierte la </w:t>
      </w:r>
      <w:r w:rsidR="007B3D49" w:rsidRPr="00AE45B5">
        <w:rPr>
          <w:rFonts w:ascii="Arial" w:hAnsi="Arial" w:cs="Arial"/>
          <w:sz w:val="24"/>
          <w:szCs w:val="24"/>
        </w:rPr>
        <w:t>existencia de</w:t>
      </w:r>
      <w:r w:rsidR="00340B85" w:rsidRPr="00AE45B5">
        <w:rPr>
          <w:rFonts w:ascii="Arial" w:hAnsi="Arial" w:cs="Arial"/>
          <w:sz w:val="24"/>
          <w:szCs w:val="24"/>
        </w:rPr>
        <w:t xml:space="preserve"> </w:t>
      </w:r>
      <w:r w:rsidRPr="00AE45B5">
        <w:rPr>
          <w:rFonts w:ascii="Arial" w:hAnsi="Arial" w:cs="Arial"/>
          <w:sz w:val="24"/>
          <w:szCs w:val="24"/>
        </w:rPr>
        <w:t>la</w:t>
      </w:r>
      <w:r w:rsidR="00787E15" w:rsidRPr="00AE45B5">
        <w:rPr>
          <w:rFonts w:ascii="Arial" w:hAnsi="Arial" w:cs="Arial"/>
          <w:sz w:val="24"/>
          <w:szCs w:val="24"/>
        </w:rPr>
        <w:t xml:space="preserve"> circunstancia de marginalidad por pobreza o ignorancia extrema, ya que la proce</w:t>
      </w:r>
      <w:r w:rsidR="001916CA" w:rsidRPr="00AE45B5">
        <w:rPr>
          <w:rFonts w:ascii="Arial" w:hAnsi="Arial" w:cs="Arial"/>
          <w:sz w:val="24"/>
          <w:szCs w:val="24"/>
        </w:rPr>
        <w:t>sada no tiene la condición de “</w:t>
      </w:r>
      <w:r w:rsidR="00787E15" w:rsidRPr="00AE45B5">
        <w:rPr>
          <w:rFonts w:ascii="Arial" w:hAnsi="Arial" w:cs="Arial"/>
          <w:sz w:val="24"/>
          <w:szCs w:val="24"/>
        </w:rPr>
        <w:t>habitante de la calle” que se le pretende atribuir, ya que desde un principio la FGN estableció el arraigo de la acusada y</w:t>
      </w:r>
      <w:r w:rsidR="0083725A" w:rsidRPr="00AE45B5">
        <w:rPr>
          <w:rFonts w:ascii="Arial" w:hAnsi="Arial" w:cs="Arial"/>
          <w:sz w:val="24"/>
          <w:szCs w:val="24"/>
        </w:rPr>
        <w:t>a</w:t>
      </w:r>
      <w:r w:rsidR="00787E15" w:rsidRPr="00AE45B5">
        <w:rPr>
          <w:rFonts w:ascii="Arial" w:hAnsi="Arial" w:cs="Arial"/>
          <w:sz w:val="24"/>
          <w:szCs w:val="24"/>
        </w:rPr>
        <w:t xml:space="preserve"> que reside con su padre y la </w:t>
      </w:r>
      <w:r w:rsidR="00787E15" w:rsidRPr="00AE45B5">
        <w:rPr>
          <w:rFonts w:ascii="Arial" w:hAnsi="Arial" w:cs="Arial"/>
          <w:sz w:val="24"/>
          <w:szCs w:val="24"/>
        </w:rPr>
        <w:lastRenderedPageBreak/>
        <w:t xml:space="preserve">manifestación de su progenitor, en el sentido de que </w:t>
      </w:r>
      <w:r w:rsidR="001916CA" w:rsidRPr="00AE45B5">
        <w:rPr>
          <w:rFonts w:ascii="Arial" w:hAnsi="Arial" w:cs="Arial"/>
          <w:sz w:val="24"/>
          <w:szCs w:val="24"/>
        </w:rPr>
        <w:t>su hija</w:t>
      </w:r>
      <w:r w:rsidR="00787E15" w:rsidRPr="00AE45B5">
        <w:rPr>
          <w:rFonts w:ascii="Arial" w:hAnsi="Arial" w:cs="Arial"/>
          <w:sz w:val="24"/>
          <w:szCs w:val="24"/>
        </w:rPr>
        <w:t xml:space="preserve">: </w:t>
      </w:r>
      <w:r w:rsidR="001916CA" w:rsidRPr="00AE45B5">
        <w:rPr>
          <w:rFonts w:ascii="Arial" w:hAnsi="Arial" w:cs="Arial"/>
          <w:i/>
          <w:sz w:val="24"/>
          <w:szCs w:val="24"/>
        </w:rPr>
        <w:t>“</w:t>
      </w:r>
      <w:r w:rsidR="00787E15" w:rsidRPr="00AE45B5">
        <w:rPr>
          <w:rFonts w:ascii="Arial" w:hAnsi="Arial" w:cs="Arial"/>
          <w:i/>
          <w:sz w:val="24"/>
          <w:szCs w:val="24"/>
        </w:rPr>
        <w:t>escasa</w:t>
      </w:r>
      <w:r w:rsidR="001916CA" w:rsidRPr="00AE45B5">
        <w:rPr>
          <w:rFonts w:ascii="Arial" w:hAnsi="Arial" w:cs="Arial"/>
          <w:i/>
          <w:sz w:val="24"/>
          <w:szCs w:val="24"/>
        </w:rPr>
        <w:t>mente llega a la casa a dormir”,</w:t>
      </w:r>
      <w:r w:rsidR="00787E15" w:rsidRPr="00AE45B5">
        <w:rPr>
          <w:rFonts w:ascii="Arial" w:hAnsi="Arial" w:cs="Arial"/>
          <w:sz w:val="24"/>
          <w:szCs w:val="24"/>
        </w:rPr>
        <w:t xml:space="preserve"> no puede conducir a reconocerle esa condición.</w:t>
      </w:r>
      <w:r w:rsidR="00787E15" w:rsidRPr="00AE45B5">
        <w:rPr>
          <w:rFonts w:ascii="Arial" w:hAnsi="Arial" w:cs="Arial"/>
          <w:i/>
          <w:sz w:val="24"/>
          <w:szCs w:val="24"/>
        </w:rPr>
        <w:t xml:space="preserve"> </w:t>
      </w:r>
    </w:p>
    <w:p w:rsidR="00787E15" w:rsidRPr="00AE45B5" w:rsidRDefault="00787E15" w:rsidP="003A7284">
      <w:pPr>
        <w:pStyle w:val="Sinespaciado"/>
        <w:spacing w:line="360" w:lineRule="auto"/>
        <w:jc w:val="both"/>
        <w:rPr>
          <w:rFonts w:ascii="Arial" w:hAnsi="Arial" w:cs="Arial"/>
          <w:i/>
          <w:sz w:val="24"/>
          <w:szCs w:val="24"/>
        </w:rPr>
      </w:pPr>
    </w:p>
    <w:p w:rsidR="00832C8A" w:rsidRPr="00AE45B5" w:rsidRDefault="00832C8A" w:rsidP="008401E1">
      <w:pPr>
        <w:pStyle w:val="Sinespaciado"/>
        <w:numPr>
          <w:ilvl w:val="0"/>
          <w:numId w:val="2"/>
        </w:numPr>
        <w:spacing w:line="360" w:lineRule="auto"/>
        <w:jc w:val="both"/>
        <w:rPr>
          <w:rFonts w:ascii="Arial" w:hAnsi="Arial" w:cs="Arial"/>
          <w:sz w:val="24"/>
          <w:szCs w:val="24"/>
        </w:rPr>
      </w:pPr>
      <w:r w:rsidRPr="00AE45B5">
        <w:rPr>
          <w:rFonts w:ascii="Arial" w:hAnsi="Arial" w:cs="Arial"/>
          <w:sz w:val="24"/>
          <w:szCs w:val="24"/>
        </w:rPr>
        <w:t xml:space="preserve">La </w:t>
      </w:r>
      <w:r w:rsidR="00787E15" w:rsidRPr="00AE45B5">
        <w:rPr>
          <w:rFonts w:ascii="Arial" w:hAnsi="Arial" w:cs="Arial"/>
          <w:sz w:val="24"/>
          <w:szCs w:val="24"/>
        </w:rPr>
        <w:t>información obtenida i</w:t>
      </w:r>
      <w:r w:rsidR="00AD2B20" w:rsidRPr="00AE45B5">
        <w:rPr>
          <w:rFonts w:ascii="Arial" w:hAnsi="Arial" w:cs="Arial"/>
          <w:sz w:val="24"/>
          <w:szCs w:val="24"/>
        </w:rPr>
        <w:t>nicialmente por la FG</w:t>
      </w:r>
      <w:r w:rsidR="001916CA" w:rsidRPr="00AE45B5">
        <w:rPr>
          <w:rFonts w:ascii="Arial" w:hAnsi="Arial" w:cs="Arial"/>
          <w:sz w:val="24"/>
          <w:szCs w:val="24"/>
        </w:rPr>
        <w:t>N</w:t>
      </w:r>
      <w:r w:rsidR="00AD2B20" w:rsidRPr="00AE45B5">
        <w:rPr>
          <w:rFonts w:ascii="Arial" w:hAnsi="Arial" w:cs="Arial"/>
          <w:sz w:val="24"/>
          <w:szCs w:val="24"/>
        </w:rPr>
        <w:t xml:space="preserve"> sobre las labores adelantadas por la acusada, permiten inferir que realizaba actividades para procurarse su subsistencia, como las ventas ambulantes y el arreglo de apartam</w:t>
      </w:r>
      <w:r w:rsidRPr="00AE45B5">
        <w:rPr>
          <w:rFonts w:ascii="Arial" w:hAnsi="Arial" w:cs="Arial"/>
          <w:sz w:val="24"/>
          <w:szCs w:val="24"/>
        </w:rPr>
        <w:t>entos.</w:t>
      </w:r>
    </w:p>
    <w:p w:rsidR="00832C8A" w:rsidRPr="00AE45B5" w:rsidRDefault="00832C8A" w:rsidP="003A7284">
      <w:pPr>
        <w:pStyle w:val="Sinespaciado"/>
        <w:spacing w:line="360" w:lineRule="auto"/>
        <w:jc w:val="both"/>
        <w:rPr>
          <w:rFonts w:ascii="Arial" w:hAnsi="Arial" w:cs="Arial"/>
          <w:sz w:val="24"/>
          <w:szCs w:val="24"/>
        </w:rPr>
      </w:pPr>
    </w:p>
    <w:p w:rsidR="00997B5D" w:rsidRPr="00AE45B5" w:rsidRDefault="00832C8A" w:rsidP="008401E1">
      <w:pPr>
        <w:pStyle w:val="Sinespaciado"/>
        <w:numPr>
          <w:ilvl w:val="0"/>
          <w:numId w:val="2"/>
        </w:numPr>
        <w:spacing w:line="360" w:lineRule="auto"/>
        <w:jc w:val="both"/>
        <w:rPr>
          <w:rFonts w:ascii="Arial" w:hAnsi="Arial" w:cs="Arial"/>
          <w:sz w:val="24"/>
          <w:szCs w:val="24"/>
        </w:rPr>
      </w:pPr>
      <w:r w:rsidRPr="00AE45B5">
        <w:rPr>
          <w:rFonts w:ascii="Arial" w:hAnsi="Arial" w:cs="Arial"/>
          <w:sz w:val="24"/>
          <w:szCs w:val="24"/>
        </w:rPr>
        <w:t>En la relación de los hechos se menciona que la señora Agudelo fue capturada cuando iba por la Avenida del Río de esta ciud</w:t>
      </w:r>
      <w:r w:rsidR="001916CA" w:rsidRPr="00AE45B5">
        <w:rPr>
          <w:rFonts w:ascii="Arial" w:hAnsi="Arial" w:cs="Arial"/>
          <w:sz w:val="24"/>
          <w:szCs w:val="24"/>
        </w:rPr>
        <w:t>ad con un amigo que le dio unas bolsas con “perico”</w:t>
      </w:r>
      <w:r w:rsidRPr="00AE45B5">
        <w:rPr>
          <w:rFonts w:ascii="Arial" w:hAnsi="Arial" w:cs="Arial"/>
          <w:sz w:val="24"/>
          <w:szCs w:val="24"/>
        </w:rPr>
        <w:t xml:space="preserve">. Se estableció que se trataba de cuatro bolsas </w:t>
      </w:r>
      <w:r w:rsidR="000F179F" w:rsidRPr="00AE45B5">
        <w:rPr>
          <w:rFonts w:ascii="Arial" w:hAnsi="Arial" w:cs="Arial"/>
          <w:sz w:val="24"/>
          <w:szCs w:val="24"/>
        </w:rPr>
        <w:t>plásticas que conten</w:t>
      </w:r>
      <w:r w:rsidR="001916CA" w:rsidRPr="00AE45B5">
        <w:rPr>
          <w:rFonts w:ascii="Arial" w:hAnsi="Arial" w:cs="Arial"/>
          <w:sz w:val="24"/>
          <w:szCs w:val="24"/>
        </w:rPr>
        <w:t>ían una sustancia, que no era “bazuco”</w:t>
      </w:r>
      <w:r w:rsidR="000F179F" w:rsidRPr="00AE45B5">
        <w:rPr>
          <w:rFonts w:ascii="Arial" w:hAnsi="Arial" w:cs="Arial"/>
          <w:sz w:val="24"/>
          <w:szCs w:val="24"/>
        </w:rPr>
        <w:t>, sino clor</w:t>
      </w:r>
      <w:r w:rsidR="00340B85" w:rsidRPr="00AE45B5">
        <w:rPr>
          <w:rFonts w:ascii="Arial" w:hAnsi="Arial" w:cs="Arial"/>
          <w:sz w:val="24"/>
          <w:szCs w:val="24"/>
        </w:rPr>
        <w:t>hidrato de cocaína</w:t>
      </w:r>
      <w:r w:rsidR="001916CA" w:rsidRPr="00AE45B5">
        <w:rPr>
          <w:rFonts w:ascii="Arial" w:hAnsi="Arial" w:cs="Arial"/>
          <w:sz w:val="24"/>
          <w:szCs w:val="24"/>
        </w:rPr>
        <w:t xml:space="preserve"> que es má</w:t>
      </w:r>
      <w:r w:rsidR="000F179F" w:rsidRPr="00AE45B5">
        <w:rPr>
          <w:rFonts w:ascii="Arial" w:hAnsi="Arial" w:cs="Arial"/>
          <w:sz w:val="24"/>
          <w:szCs w:val="24"/>
        </w:rPr>
        <w:t xml:space="preserve">s refinada y </w:t>
      </w:r>
      <w:r w:rsidR="001916CA" w:rsidRPr="00AE45B5">
        <w:rPr>
          <w:rFonts w:ascii="Arial" w:hAnsi="Arial" w:cs="Arial"/>
          <w:sz w:val="24"/>
          <w:szCs w:val="24"/>
        </w:rPr>
        <w:t>costosa que el “bazuco”</w:t>
      </w:r>
      <w:r w:rsidR="000F179F" w:rsidRPr="00AE45B5">
        <w:rPr>
          <w:rFonts w:ascii="Arial" w:hAnsi="Arial" w:cs="Arial"/>
          <w:sz w:val="24"/>
          <w:szCs w:val="24"/>
        </w:rPr>
        <w:t xml:space="preserve">, que no corresponde a las sustancias a las que es adicta la procesada, como la mencionada anteriormente y </w:t>
      </w:r>
      <w:r w:rsidR="001916CA" w:rsidRPr="00AE45B5">
        <w:rPr>
          <w:rFonts w:ascii="Arial" w:hAnsi="Arial" w:cs="Arial"/>
          <w:sz w:val="24"/>
          <w:szCs w:val="24"/>
        </w:rPr>
        <w:t>la marihuana, lo que indica que</w:t>
      </w:r>
      <w:r w:rsidR="000F179F" w:rsidRPr="00AE45B5">
        <w:rPr>
          <w:rFonts w:ascii="Arial" w:hAnsi="Arial" w:cs="Arial"/>
          <w:sz w:val="24"/>
          <w:szCs w:val="24"/>
        </w:rPr>
        <w:t xml:space="preserve"> el </w:t>
      </w:r>
      <w:r w:rsidR="001916CA" w:rsidRPr="00AE45B5">
        <w:rPr>
          <w:rFonts w:ascii="Arial" w:hAnsi="Arial" w:cs="Arial"/>
          <w:sz w:val="24"/>
          <w:szCs w:val="24"/>
        </w:rPr>
        <w:t>clorhidrato</w:t>
      </w:r>
      <w:r w:rsidR="000F179F" w:rsidRPr="00AE45B5">
        <w:rPr>
          <w:rFonts w:ascii="Arial" w:hAnsi="Arial" w:cs="Arial"/>
          <w:sz w:val="24"/>
          <w:szCs w:val="24"/>
        </w:rPr>
        <w:t xml:space="preserve"> de cocaína n</w:t>
      </w:r>
      <w:r w:rsidR="001916CA" w:rsidRPr="00AE45B5">
        <w:rPr>
          <w:rFonts w:ascii="Arial" w:hAnsi="Arial" w:cs="Arial"/>
          <w:sz w:val="24"/>
          <w:szCs w:val="24"/>
        </w:rPr>
        <w:t>o estaba destinado a su consumo</w:t>
      </w:r>
      <w:r w:rsidR="000F179F" w:rsidRPr="00AE45B5">
        <w:rPr>
          <w:rFonts w:ascii="Arial" w:hAnsi="Arial" w:cs="Arial"/>
          <w:sz w:val="24"/>
          <w:szCs w:val="24"/>
        </w:rPr>
        <w:t xml:space="preserve">, fuera de que se acercaba al </w:t>
      </w:r>
      <w:r w:rsidR="001916CA" w:rsidRPr="00AE45B5">
        <w:rPr>
          <w:rFonts w:ascii="Arial" w:hAnsi="Arial" w:cs="Arial"/>
          <w:sz w:val="24"/>
          <w:szCs w:val="24"/>
        </w:rPr>
        <w:t>triple de lo que se</w:t>
      </w:r>
      <w:r w:rsidR="0083725A" w:rsidRPr="00AE45B5">
        <w:rPr>
          <w:rFonts w:ascii="Arial" w:hAnsi="Arial" w:cs="Arial"/>
          <w:sz w:val="24"/>
          <w:szCs w:val="24"/>
        </w:rPr>
        <w:t xml:space="preserve"> consider</w:t>
      </w:r>
      <w:r w:rsidR="00FE7F88" w:rsidRPr="00AE45B5">
        <w:rPr>
          <w:rFonts w:ascii="Arial" w:hAnsi="Arial" w:cs="Arial"/>
          <w:sz w:val="24"/>
          <w:szCs w:val="24"/>
        </w:rPr>
        <w:t>a</w:t>
      </w:r>
      <w:r w:rsidR="005812E3" w:rsidRPr="00AE45B5">
        <w:rPr>
          <w:rFonts w:ascii="Arial" w:hAnsi="Arial" w:cs="Arial"/>
          <w:sz w:val="24"/>
          <w:szCs w:val="24"/>
        </w:rPr>
        <w:t xml:space="preserve"> como dosis personal </w:t>
      </w:r>
      <w:r w:rsidR="000F179F" w:rsidRPr="00AE45B5">
        <w:rPr>
          <w:rFonts w:ascii="Arial" w:hAnsi="Arial" w:cs="Arial"/>
          <w:sz w:val="24"/>
          <w:szCs w:val="24"/>
        </w:rPr>
        <w:t xml:space="preserve">y excede en 9/10 de gramo la cantidad que esta Sala considera corresponde a la </w:t>
      </w:r>
      <w:r w:rsidR="00997B5D" w:rsidRPr="00AE45B5">
        <w:rPr>
          <w:rFonts w:ascii="Arial" w:hAnsi="Arial" w:cs="Arial"/>
          <w:sz w:val="24"/>
          <w:szCs w:val="24"/>
        </w:rPr>
        <w:t xml:space="preserve">citada dosis. </w:t>
      </w:r>
    </w:p>
    <w:p w:rsidR="00997B5D" w:rsidRPr="00AE45B5" w:rsidRDefault="00997B5D" w:rsidP="003A7284">
      <w:pPr>
        <w:pStyle w:val="Sinespaciado"/>
        <w:spacing w:line="360" w:lineRule="auto"/>
        <w:jc w:val="both"/>
        <w:rPr>
          <w:rFonts w:ascii="Arial" w:hAnsi="Arial" w:cs="Arial"/>
          <w:sz w:val="24"/>
          <w:szCs w:val="24"/>
        </w:rPr>
      </w:pPr>
    </w:p>
    <w:p w:rsidR="005812E3" w:rsidRPr="00AE45B5" w:rsidRDefault="00997B5D" w:rsidP="008401E1">
      <w:pPr>
        <w:pStyle w:val="Sinespaciado"/>
        <w:numPr>
          <w:ilvl w:val="0"/>
          <w:numId w:val="2"/>
        </w:numPr>
        <w:spacing w:line="360" w:lineRule="auto"/>
        <w:jc w:val="both"/>
        <w:rPr>
          <w:rFonts w:ascii="Arial" w:hAnsi="Arial" w:cs="Arial"/>
          <w:sz w:val="24"/>
          <w:szCs w:val="24"/>
        </w:rPr>
      </w:pPr>
      <w:r w:rsidRPr="00AE45B5">
        <w:rPr>
          <w:rFonts w:ascii="Arial" w:hAnsi="Arial" w:cs="Arial"/>
          <w:sz w:val="24"/>
          <w:szCs w:val="24"/>
        </w:rPr>
        <w:t xml:space="preserve">En </w:t>
      </w:r>
      <w:proofErr w:type="gramStart"/>
      <w:r w:rsidRPr="00AE45B5">
        <w:rPr>
          <w:rFonts w:ascii="Arial" w:hAnsi="Arial" w:cs="Arial"/>
          <w:sz w:val="24"/>
          <w:szCs w:val="24"/>
        </w:rPr>
        <w:t>consecuencia</w:t>
      </w:r>
      <w:proofErr w:type="gramEnd"/>
      <w:r w:rsidRPr="00AE45B5">
        <w:rPr>
          <w:rFonts w:ascii="Arial" w:hAnsi="Arial" w:cs="Arial"/>
          <w:sz w:val="24"/>
          <w:szCs w:val="24"/>
        </w:rPr>
        <w:t xml:space="preserve"> no aparece establecido el nexo de causalidad entre la conducta atribuida a la acusada, consistente </w:t>
      </w:r>
      <w:r w:rsidR="006471A1" w:rsidRPr="00AE45B5">
        <w:rPr>
          <w:rFonts w:ascii="Arial" w:hAnsi="Arial" w:cs="Arial"/>
          <w:sz w:val="24"/>
          <w:szCs w:val="24"/>
        </w:rPr>
        <w:t xml:space="preserve">en llevar consigo las bolsas con cocaína y su presunto estado de marginalidad, ya que la prueba indica la existencia de la conducta descrita en el artículo 376 del C.P., en la modalidad de </w:t>
      </w:r>
      <w:r w:rsidR="007C6652" w:rsidRPr="00AE45B5">
        <w:rPr>
          <w:rFonts w:ascii="Arial" w:hAnsi="Arial" w:cs="Arial"/>
          <w:sz w:val="24"/>
          <w:szCs w:val="24"/>
        </w:rPr>
        <w:t>“llevar consigo”</w:t>
      </w:r>
      <w:r w:rsidR="006471A1" w:rsidRPr="00AE45B5">
        <w:rPr>
          <w:rFonts w:ascii="Arial" w:hAnsi="Arial" w:cs="Arial"/>
          <w:sz w:val="24"/>
          <w:szCs w:val="24"/>
        </w:rPr>
        <w:t>, hecho que fue aceptado por la incriminada en la a</w:t>
      </w:r>
      <w:r w:rsidR="00001F40" w:rsidRPr="00AE45B5">
        <w:rPr>
          <w:rFonts w:ascii="Arial" w:hAnsi="Arial" w:cs="Arial"/>
          <w:sz w:val="24"/>
          <w:szCs w:val="24"/>
        </w:rPr>
        <w:t>udiencia preliminar.</w:t>
      </w:r>
      <w:r w:rsidR="007C6652" w:rsidRPr="00AE45B5">
        <w:rPr>
          <w:rFonts w:ascii="Arial" w:hAnsi="Arial" w:cs="Arial"/>
          <w:sz w:val="24"/>
          <w:szCs w:val="24"/>
        </w:rPr>
        <w:t xml:space="preserve"> </w:t>
      </w:r>
    </w:p>
    <w:p w:rsidR="001B4FC9" w:rsidRPr="00AE45B5" w:rsidRDefault="001B4FC9" w:rsidP="003A7284">
      <w:pPr>
        <w:pStyle w:val="Sinespaciado"/>
        <w:spacing w:line="360" w:lineRule="auto"/>
        <w:jc w:val="both"/>
        <w:rPr>
          <w:rFonts w:ascii="Arial" w:hAnsi="Arial" w:cs="Arial"/>
          <w:sz w:val="24"/>
          <w:szCs w:val="24"/>
        </w:rPr>
      </w:pPr>
    </w:p>
    <w:p w:rsidR="005812E3" w:rsidRPr="00AE45B5" w:rsidRDefault="003A0145" w:rsidP="008401E1">
      <w:pPr>
        <w:pStyle w:val="Sinespaciado"/>
        <w:numPr>
          <w:ilvl w:val="0"/>
          <w:numId w:val="2"/>
        </w:numPr>
        <w:spacing w:line="360" w:lineRule="auto"/>
        <w:jc w:val="both"/>
        <w:rPr>
          <w:rFonts w:ascii="Arial" w:hAnsi="Arial" w:cs="Arial"/>
          <w:sz w:val="24"/>
          <w:szCs w:val="24"/>
        </w:rPr>
      </w:pPr>
      <w:r w:rsidRPr="00AE45B5">
        <w:rPr>
          <w:rFonts w:ascii="Arial" w:hAnsi="Arial" w:cs="Arial"/>
          <w:sz w:val="24"/>
          <w:szCs w:val="24"/>
        </w:rPr>
        <w:t xml:space="preserve">Respecto a la pena a imponer, se </w:t>
      </w:r>
      <w:r w:rsidR="007D5B32" w:rsidRPr="00AE45B5">
        <w:rPr>
          <w:rFonts w:ascii="Arial" w:hAnsi="Arial" w:cs="Arial"/>
          <w:sz w:val="24"/>
          <w:szCs w:val="24"/>
        </w:rPr>
        <w:t>fijó</w:t>
      </w:r>
      <w:r w:rsidRPr="00AE45B5">
        <w:rPr>
          <w:rFonts w:ascii="Arial" w:hAnsi="Arial" w:cs="Arial"/>
          <w:sz w:val="24"/>
          <w:szCs w:val="24"/>
        </w:rPr>
        <w:t xml:space="preserve"> dentro del cuarto </w:t>
      </w:r>
      <w:r w:rsidR="007D5B32" w:rsidRPr="00AE45B5">
        <w:rPr>
          <w:rFonts w:ascii="Arial" w:hAnsi="Arial" w:cs="Arial"/>
          <w:sz w:val="24"/>
          <w:szCs w:val="24"/>
        </w:rPr>
        <w:t>mínimo</w:t>
      </w:r>
      <w:r w:rsidRPr="00AE45B5">
        <w:rPr>
          <w:rFonts w:ascii="Arial" w:hAnsi="Arial" w:cs="Arial"/>
          <w:sz w:val="24"/>
          <w:szCs w:val="24"/>
        </w:rPr>
        <w:t xml:space="preserve"> y se </w:t>
      </w:r>
      <w:r w:rsidR="007D5B32" w:rsidRPr="00AE45B5">
        <w:rPr>
          <w:rFonts w:ascii="Arial" w:hAnsi="Arial" w:cs="Arial"/>
          <w:sz w:val="24"/>
          <w:szCs w:val="24"/>
        </w:rPr>
        <w:t>estableció</w:t>
      </w:r>
      <w:r w:rsidRPr="00AE45B5">
        <w:rPr>
          <w:rFonts w:ascii="Arial" w:hAnsi="Arial" w:cs="Arial"/>
          <w:sz w:val="24"/>
          <w:szCs w:val="24"/>
        </w:rPr>
        <w:t xml:space="preserve"> la pena </w:t>
      </w:r>
      <w:r w:rsidR="00877662" w:rsidRPr="00AE45B5">
        <w:rPr>
          <w:rFonts w:ascii="Arial" w:hAnsi="Arial" w:cs="Arial"/>
          <w:sz w:val="24"/>
          <w:szCs w:val="24"/>
        </w:rPr>
        <w:t xml:space="preserve">de </w:t>
      </w:r>
      <w:r w:rsidRPr="00AE45B5">
        <w:rPr>
          <w:rFonts w:ascii="Arial" w:hAnsi="Arial" w:cs="Arial"/>
          <w:sz w:val="24"/>
          <w:szCs w:val="24"/>
        </w:rPr>
        <w:t xml:space="preserve">64 meses de prisión y multa de </w:t>
      </w:r>
      <w:r w:rsidR="00903CE4" w:rsidRPr="00AE45B5">
        <w:rPr>
          <w:rFonts w:ascii="Arial" w:hAnsi="Arial" w:cs="Arial"/>
          <w:sz w:val="24"/>
          <w:szCs w:val="24"/>
        </w:rPr>
        <w:t>dos</w:t>
      </w:r>
      <w:r w:rsidRPr="00AE45B5">
        <w:rPr>
          <w:rFonts w:ascii="Arial" w:hAnsi="Arial" w:cs="Arial"/>
          <w:sz w:val="24"/>
          <w:szCs w:val="24"/>
        </w:rPr>
        <w:t xml:space="preserve"> salarios </w:t>
      </w:r>
      <w:r w:rsidR="007D5B32" w:rsidRPr="00AE45B5">
        <w:rPr>
          <w:rFonts w:ascii="Arial" w:hAnsi="Arial" w:cs="Arial"/>
          <w:sz w:val="24"/>
          <w:szCs w:val="24"/>
        </w:rPr>
        <w:t>mínimos</w:t>
      </w:r>
      <w:r w:rsidRPr="00AE45B5">
        <w:rPr>
          <w:rFonts w:ascii="Arial" w:hAnsi="Arial" w:cs="Arial"/>
          <w:sz w:val="24"/>
          <w:szCs w:val="24"/>
        </w:rPr>
        <w:t xml:space="preserve"> legales vigentes</w:t>
      </w:r>
      <w:r w:rsidR="003265CD" w:rsidRPr="00AE45B5">
        <w:rPr>
          <w:rFonts w:ascii="Arial" w:hAnsi="Arial" w:cs="Arial"/>
          <w:sz w:val="24"/>
          <w:szCs w:val="24"/>
        </w:rPr>
        <w:t xml:space="preserve"> </w:t>
      </w:r>
      <w:r w:rsidR="008D4E34" w:rsidRPr="00AE45B5">
        <w:rPr>
          <w:rFonts w:ascii="Arial" w:hAnsi="Arial" w:cs="Arial"/>
          <w:sz w:val="24"/>
          <w:szCs w:val="24"/>
        </w:rPr>
        <w:t>para la época de los hechos</w:t>
      </w:r>
      <w:r w:rsidR="001F7F93" w:rsidRPr="00AE45B5">
        <w:rPr>
          <w:rFonts w:ascii="Arial" w:hAnsi="Arial" w:cs="Arial"/>
          <w:sz w:val="24"/>
          <w:szCs w:val="24"/>
        </w:rPr>
        <w:t>. Teniendo en cuenta el allanamiento</w:t>
      </w:r>
      <w:r w:rsidR="00F62D78" w:rsidRPr="00AE45B5">
        <w:rPr>
          <w:rFonts w:ascii="Arial" w:hAnsi="Arial" w:cs="Arial"/>
          <w:sz w:val="24"/>
          <w:szCs w:val="24"/>
        </w:rPr>
        <w:t xml:space="preserve"> </w:t>
      </w:r>
      <w:r w:rsidR="00083296" w:rsidRPr="00AE45B5">
        <w:rPr>
          <w:rFonts w:ascii="Arial" w:hAnsi="Arial" w:cs="Arial"/>
          <w:sz w:val="24"/>
          <w:szCs w:val="24"/>
        </w:rPr>
        <w:t>de la acusada en audiencia de formulación de imputación se aplicó una rebaja del 12.5%</w:t>
      </w:r>
      <w:r w:rsidR="00991C44" w:rsidRPr="00AE45B5">
        <w:rPr>
          <w:rFonts w:ascii="Arial" w:hAnsi="Arial" w:cs="Arial"/>
          <w:sz w:val="24"/>
          <w:szCs w:val="24"/>
        </w:rPr>
        <w:t xml:space="preserve"> dando una pena definitiva de 56 meses de prisión </w:t>
      </w:r>
      <w:r w:rsidR="00D3332A" w:rsidRPr="00AE45B5">
        <w:rPr>
          <w:rFonts w:ascii="Arial" w:hAnsi="Arial" w:cs="Arial"/>
          <w:sz w:val="24"/>
          <w:szCs w:val="24"/>
        </w:rPr>
        <w:t>y multa equivalente a 1.75 salarios mínimos legal</w:t>
      </w:r>
      <w:r w:rsidR="000D2844" w:rsidRPr="00AE45B5">
        <w:rPr>
          <w:rFonts w:ascii="Arial" w:hAnsi="Arial" w:cs="Arial"/>
          <w:sz w:val="24"/>
          <w:szCs w:val="24"/>
        </w:rPr>
        <w:t>es mensuales.</w:t>
      </w:r>
    </w:p>
    <w:p w:rsidR="00FD1E58" w:rsidRPr="00AE45B5" w:rsidRDefault="00FD1E58" w:rsidP="003A7284">
      <w:pPr>
        <w:pStyle w:val="Sinespaciado"/>
        <w:spacing w:line="360" w:lineRule="auto"/>
        <w:jc w:val="both"/>
        <w:rPr>
          <w:rFonts w:ascii="Arial" w:hAnsi="Arial" w:cs="Arial"/>
          <w:sz w:val="24"/>
          <w:szCs w:val="24"/>
        </w:rPr>
      </w:pPr>
    </w:p>
    <w:p w:rsidR="00591A13" w:rsidRPr="00AE45B5" w:rsidRDefault="00B061C1" w:rsidP="003A7284">
      <w:pPr>
        <w:pStyle w:val="Sinespaciado"/>
        <w:spacing w:line="360" w:lineRule="auto"/>
        <w:jc w:val="both"/>
        <w:rPr>
          <w:rFonts w:ascii="Arial" w:hAnsi="Arial" w:cs="Arial"/>
          <w:sz w:val="24"/>
          <w:szCs w:val="24"/>
        </w:rPr>
      </w:pPr>
      <w:r w:rsidRPr="00AE45B5">
        <w:rPr>
          <w:rFonts w:ascii="Arial" w:hAnsi="Arial" w:cs="Arial"/>
          <w:sz w:val="24"/>
          <w:szCs w:val="24"/>
        </w:rPr>
        <w:t>4</w:t>
      </w:r>
      <w:r w:rsidR="00B23555" w:rsidRPr="00AE45B5">
        <w:rPr>
          <w:rFonts w:ascii="Arial" w:hAnsi="Arial" w:cs="Arial"/>
          <w:sz w:val="24"/>
          <w:szCs w:val="24"/>
        </w:rPr>
        <w:t>.2</w:t>
      </w:r>
      <w:r w:rsidR="00C87135" w:rsidRPr="00AE45B5">
        <w:rPr>
          <w:rFonts w:ascii="Arial" w:hAnsi="Arial" w:cs="Arial"/>
          <w:sz w:val="24"/>
          <w:szCs w:val="24"/>
        </w:rPr>
        <w:t xml:space="preserve"> La sentencia fue recurrida</w:t>
      </w:r>
      <w:r w:rsidR="001C65CC" w:rsidRPr="00AE45B5">
        <w:rPr>
          <w:rFonts w:ascii="Arial" w:hAnsi="Arial" w:cs="Arial"/>
          <w:sz w:val="24"/>
          <w:szCs w:val="24"/>
        </w:rPr>
        <w:t xml:space="preserve"> por la defensa.</w:t>
      </w:r>
    </w:p>
    <w:p w:rsidR="00F4297F" w:rsidRPr="00AE45B5" w:rsidRDefault="00F4297F" w:rsidP="003A7284">
      <w:pPr>
        <w:pStyle w:val="Sinespaciado"/>
        <w:spacing w:line="360" w:lineRule="auto"/>
        <w:jc w:val="both"/>
        <w:rPr>
          <w:rFonts w:ascii="Arial" w:hAnsi="Arial" w:cs="Arial"/>
          <w:sz w:val="24"/>
          <w:szCs w:val="24"/>
          <w:u w:val="single"/>
        </w:rPr>
      </w:pPr>
    </w:p>
    <w:p w:rsidR="00B061C1" w:rsidRPr="00AE45B5" w:rsidRDefault="00B061C1" w:rsidP="003A7284">
      <w:pPr>
        <w:pStyle w:val="Sinespaciado"/>
        <w:spacing w:line="360" w:lineRule="auto"/>
        <w:jc w:val="both"/>
        <w:rPr>
          <w:rFonts w:ascii="Arial" w:hAnsi="Arial" w:cs="Arial"/>
          <w:sz w:val="24"/>
          <w:szCs w:val="24"/>
        </w:rPr>
      </w:pPr>
    </w:p>
    <w:p w:rsidR="00CB2903" w:rsidRPr="00AE45B5" w:rsidRDefault="00B061C1" w:rsidP="00B061C1">
      <w:pPr>
        <w:pStyle w:val="Sinespaciado"/>
        <w:spacing w:line="360" w:lineRule="auto"/>
        <w:jc w:val="center"/>
        <w:rPr>
          <w:rFonts w:ascii="Arial" w:hAnsi="Arial" w:cs="Arial"/>
          <w:sz w:val="24"/>
          <w:szCs w:val="24"/>
        </w:rPr>
      </w:pPr>
      <w:r w:rsidRPr="00AE45B5">
        <w:rPr>
          <w:rFonts w:ascii="Arial" w:hAnsi="Arial" w:cs="Arial"/>
          <w:sz w:val="24"/>
          <w:szCs w:val="24"/>
        </w:rPr>
        <w:lastRenderedPageBreak/>
        <w:t>5</w:t>
      </w:r>
      <w:r w:rsidR="00CB2903" w:rsidRPr="00AE45B5">
        <w:rPr>
          <w:rFonts w:ascii="Arial" w:hAnsi="Arial" w:cs="Arial"/>
          <w:sz w:val="24"/>
          <w:szCs w:val="24"/>
        </w:rPr>
        <w:t>.</w:t>
      </w:r>
      <w:r w:rsidR="005E28A5" w:rsidRPr="00AE45B5">
        <w:rPr>
          <w:rFonts w:ascii="Arial" w:hAnsi="Arial" w:cs="Arial"/>
          <w:sz w:val="24"/>
          <w:szCs w:val="24"/>
        </w:rPr>
        <w:t xml:space="preserve"> </w:t>
      </w:r>
      <w:r w:rsidR="00CB2903" w:rsidRPr="00AE45B5">
        <w:rPr>
          <w:rFonts w:ascii="Arial" w:hAnsi="Arial" w:cs="Arial"/>
          <w:sz w:val="24"/>
          <w:szCs w:val="24"/>
        </w:rPr>
        <w:t>SOBRE EL RECURSO PROPUESTO.</w:t>
      </w:r>
    </w:p>
    <w:p w:rsidR="00CB2903" w:rsidRPr="00AE45B5" w:rsidRDefault="00CB2903" w:rsidP="003A7284">
      <w:pPr>
        <w:pStyle w:val="Sinespaciado"/>
        <w:spacing w:line="360" w:lineRule="auto"/>
        <w:jc w:val="both"/>
        <w:rPr>
          <w:rFonts w:ascii="Arial" w:hAnsi="Arial" w:cs="Arial"/>
          <w:sz w:val="24"/>
          <w:szCs w:val="24"/>
        </w:rPr>
      </w:pPr>
    </w:p>
    <w:p w:rsidR="00CB2903" w:rsidRPr="00AE45B5" w:rsidRDefault="00001F40" w:rsidP="003A7284">
      <w:pPr>
        <w:pStyle w:val="Sinespaciado"/>
        <w:spacing w:line="360" w:lineRule="auto"/>
        <w:jc w:val="both"/>
        <w:rPr>
          <w:rFonts w:ascii="Arial" w:hAnsi="Arial" w:cs="Arial"/>
          <w:sz w:val="24"/>
          <w:szCs w:val="24"/>
          <w:u w:val="single"/>
        </w:rPr>
      </w:pPr>
      <w:r w:rsidRPr="00AE45B5">
        <w:rPr>
          <w:rFonts w:ascii="Arial" w:hAnsi="Arial" w:cs="Arial"/>
          <w:sz w:val="24"/>
          <w:szCs w:val="24"/>
          <w:u w:val="single"/>
        </w:rPr>
        <w:t>5.1 Defensora (Recurrente)</w:t>
      </w:r>
    </w:p>
    <w:p w:rsidR="0077343A" w:rsidRPr="00AE45B5" w:rsidRDefault="0077343A" w:rsidP="003A7284">
      <w:pPr>
        <w:pStyle w:val="Sinespaciado"/>
        <w:spacing w:line="360" w:lineRule="auto"/>
        <w:jc w:val="both"/>
        <w:rPr>
          <w:rFonts w:ascii="Arial" w:hAnsi="Arial" w:cs="Arial"/>
          <w:sz w:val="24"/>
          <w:szCs w:val="24"/>
          <w:u w:val="single"/>
        </w:rPr>
      </w:pPr>
    </w:p>
    <w:p w:rsidR="00BD61ED" w:rsidRPr="00AE45B5" w:rsidRDefault="008217A7" w:rsidP="003A7284">
      <w:pPr>
        <w:pStyle w:val="Sinespaciado"/>
        <w:spacing w:line="360" w:lineRule="auto"/>
        <w:jc w:val="both"/>
        <w:rPr>
          <w:rFonts w:ascii="Arial" w:hAnsi="Arial" w:cs="Arial"/>
          <w:sz w:val="24"/>
          <w:szCs w:val="24"/>
        </w:rPr>
      </w:pPr>
      <w:r w:rsidRPr="00AE45B5">
        <w:rPr>
          <w:rFonts w:ascii="Arial" w:hAnsi="Arial" w:cs="Arial"/>
          <w:sz w:val="24"/>
          <w:szCs w:val="24"/>
        </w:rPr>
        <w:t>La defensa de Gloria Elena Agudelo Villa</w:t>
      </w:r>
      <w:r w:rsidR="00A918A9" w:rsidRPr="00AE45B5">
        <w:rPr>
          <w:rFonts w:ascii="Arial" w:hAnsi="Arial" w:cs="Arial"/>
          <w:sz w:val="24"/>
          <w:szCs w:val="24"/>
        </w:rPr>
        <w:t xml:space="preserve">, </w:t>
      </w:r>
      <w:r w:rsidR="00EB439D" w:rsidRPr="00AE45B5">
        <w:rPr>
          <w:rFonts w:ascii="Arial" w:hAnsi="Arial" w:cs="Arial"/>
          <w:sz w:val="24"/>
          <w:szCs w:val="24"/>
        </w:rPr>
        <w:t xml:space="preserve">presentó escrito de </w:t>
      </w:r>
      <w:r w:rsidR="0077343A" w:rsidRPr="00AE45B5">
        <w:rPr>
          <w:rFonts w:ascii="Arial" w:hAnsi="Arial" w:cs="Arial"/>
          <w:sz w:val="24"/>
          <w:szCs w:val="24"/>
        </w:rPr>
        <w:t>apelación</w:t>
      </w:r>
      <w:r w:rsidR="00BF5CA5" w:rsidRPr="00AE45B5">
        <w:rPr>
          <w:rFonts w:ascii="Arial" w:hAnsi="Arial" w:cs="Arial"/>
          <w:sz w:val="24"/>
          <w:szCs w:val="24"/>
        </w:rPr>
        <w:t xml:space="preserve"> manifestando lo siguiente</w:t>
      </w:r>
      <w:r w:rsidR="006471A1" w:rsidRPr="00AE45B5">
        <w:rPr>
          <w:rFonts w:ascii="Arial" w:hAnsi="Arial" w:cs="Arial"/>
          <w:sz w:val="24"/>
          <w:szCs w:val="24"/>
        </w:rPr>
        <w:t xml:space="preserve">: </w:t>
      </w:r>
      <w:r w:rsidR="007C6E8E" w:rsidRPr="00AE45B5">
        <w:rPr>
          <w:rStyle w:val="Refdenotaalpie"/>
          <w:rFonts w:ascii="Arial" w:hAnsi="Arial" w:cs="Arial"/>
          <w:sz w:val="24"/>
          <w:szCs w:val="24"/>
        </w:rPr>
        <w:footnoteReference w:id="2"/>
      </w:r>
    </w:p>
    <w:p w:rsidR="00BF5C6B" w:rsidRPr="00AE45B5" w:rsidRDefault="00BF5C6B" w:rsidP="003A7284">
      <w:pPr>
        <w:pStyle w:val="Sinespaciado"/>
        <w:spacing w:line="360" w:lineRule="auto"/>
        <w:jc w:val="both"/>
        <w:rPr>
          <w:rFonts w:ascii="Arial" w:hAnsi="Arial" w:cs="Arial"/>
          <w:sz w:val="24"/>
          <w:szCs w:val="24"/>
        </w:rPr>
      </w:pPr>
    </w:p>
    <w:p w:rsidR="00376593" w:rsidRPr="00AE45B5" w:rsidRDefault="006471A1" w:rsidP="008401E1">
      <w:pPr>
        <w:pStyle w:val="Sinespaciado"/>
        <w:numPr>
          <w:ilvl w:val="0"/>
          <w:numId w:val="3"/>
        </w:numPr>
        <w:spacing w:line="360" w:lineRule="auto"/>
        <w:jc w:val="both"/>
        <w:rPr>
          <w:rFonts w:ascii="Arial" w:hAnsi="Arial" w:cs="Arial"/>
          <w:sz w:val="24"/>
          <w:szCs w:val="24"/>
        </w:rPr>
      </w:pPr>
      <w:r w:rsidRPr="00AE45B5">
        <w:rPr>
          <w:rFonts w:ascii="Arial" w:hAnsi="Arial" w:cs="Arial"/>
          <w:sz w:val="24"/>
          <w:szCs w:val="24"/>
        </w:rPr>
        <w:t>En la audiencia de IPS le solicitó al juez de conocimiento que</w:t>
      </w:r>
      <w:r w:rsidR="00037EF7" w:rsidRPr="00AE45B5">
        <w:rPr>
          <w:rFonts w:ascii="Arial" w:hAnsi="Arial" w:cs="Arial"/>
          <w:sz w:val="24"/>
          <w:szCs w:val="24"/>
        </w:rPr>
        <w:t xml:space="preserve"> le reconociera a su representada la circunstancia de </w:t>
      </w:r>
      <w:r w:rsidR="001229E3" w:rsidRPr="00AE45B5">
        <w:rPr>
          <w:rFonts w:ascii="Arial" w:hAnsi="Arial" w:cs="Arial"/>
          <w:sz w:val="24"/>
          <w:szCs w:val="24"/>
        </w:rPr>
        <w:t xml:space="preserve">marginalidad </w:t>
      </w:r>
      <w:r w:rsidR="00037EF7" w:rsidRPr="00AE45B5">
        <w:rPr>
          <w:rFonts w:ascii="Arial" w:hAnsi="Arial" w:cs="Arial"/>
          <w:sz w:val="24"/>
          <w:szCs w:val="24"/>
        </w:rPr>
        <w:t>prev</w:t>
      </w:r>
      <w:r w:rsidR="00001F40" w:rsidRPr="00AE45B5">
        <w:rPr>
          <w:rFonts w:ascii="Arial" w:hAnsi="Arial" w:cs="Arial"/>
          <w:sz w:val="24"/>
          <w:szCs w:val="24"/>
        </w:rPr>
        <w:t>ista en el artículo 56 del C.P.</w:t>
      </w:r>
      <w:r w:rsidR="00037EF7" w:rsidRPr="00AE45B5">
        <w:rPr>
          <w:rFonts w:ascii="Arial" w:hAnsi="Arial" w:cs="Arial"/>
          <w:sz w:val="24"/>
          <w:szCs w:val="24"/>
        </w:rPr>
        <w:t xml:space="preserve">, y que de aceptarse esa </w:t>
      </w:r>
      <w:r w:rsidR="007B38E2" w:rsidRPr="00AE45B5">
        <w:rPr>
          <w:rFonts w:ascii="Arial" w:hAnsi="Arial" w:cs="Arial"/>
          <w:sz w:val="24"/>
          <w:szCs w:val="24"/>
        </w:rPr>
        <w:t>petición se le concediera</w:t>
      </w:r>
      <w:r w:rsidR="00037EF7" w:rsidRPr="00AE45B5">
        <w:rPr>
          <w:rFonts w:ascii="Arial" w:hAnsi="Arial" w:cs="Arial"/>
          <w:sz w:val="24"/>
          <w:szCs w:val="24"/>
        </w:rPr>
        <w:t xml:space="preserve"> a su representada </w:t>
      </w:r>
      <w:r w:rsidR="00001F40" w:rsidRPr="00AE45B5">
        <w:rPr>
          <w:rFonts w:ascii="Arial" w:hAnsi="Arial" w:cs="Arial"/>
          <w:sz w:val="24"/>
          <w:szCs w:val="24"/>
        </w:rPr>
        <w:t>el</w:t>
      </w:r>
      <w:r w:rsidR="00037EF7" w:rsidRPr="00AE45B5">
        <w:rPr>
          <w:rFonts w:ascii="Arial" w:hAnsi="Arial" w:cs="Arial"/>
          <w:sz w:val="24"/>
          <w:szCs w:val="24"/>
        </w:rPr>
        <w:t xml:space="preserve"> subrogado</w:t>
      </w:r>
      <w:r w:rsidR="00376593" w:rsidRPr="00AE45B5">
        <w:rPr>
          <w:rFonts w:ascii="Arial" w:hAnsi="Arial" w:cs="Arial"/>
          <w:sz w:val="24"/>
          <w:szCs w:val="24"/>
        </w:rPr>
        <w:t xml:space="preserve"> de la condena condicional.</w:t>
      </w:r>
    </w:p>
    <w:p w:rsidR="00376593" w:rsidRPr="00AE45B5" w:rsidRDefault="00376593" w:rsidP="003A7284">
      <w:pPr>
        <w:pStyle w:val="Sinespaciado"/>
        <w:spacing w:line="360" w:lineRule="auto"/>
        <w:jc w:val="both"/>
        <w:rPr>
          <w:rFonts w:ascii="Arial" w:hAnsi="Arial" w:cs="Arial"/>
          <w:sz w:val="24"/>
          <w:szCs w:val="24"/>
        </w:rPr>
      </w:pPr>
    </w:p>
    <w:p w:rsidR="00001F40" w:rsidRPr="00AE45B5" w:rsidRDefault="00037EF7" w:rsidP="008401E1">
      <w:pPr>
        <w:pStyle w:val="Sinespaciado"/>
        <w:numPr>
          <w:ilvl w:val="0"/>
          <w:numId w:val="3"/>
        </w:numPr>
        <w:spacing w:line="360" w:lineRule="auto"/>
        <w:jc w:val="both"/>
        <w:rPr>
          <w:rFonts w:ascii="Arial" w:hAnsi="Arial" w:cs="Arial"/>
          <w:sz w:val="24"/>
          <w:szCs w:val="24"/>
        </w:rPr>
      </w:pPr>
      <w:r w:rsidRPr="00AE45B5">
        <w:rPr>
          <w:rFonts w:ascii="Arial" w:hAnsi="Arial" w:cs="Arial"/>
          <w:sz w:val="24"/>
          <w:szCs w:val="24"/>
        </w:rPr>
        <w:t>Hizo referencia a las situaciones que estableció el investigador del Sistema</w:t>
      </w:r>
      <w:r w:rsidR="00001F40" w:rsidRPr="00AE45B5">
        <w:rPr>
          <w:rFonts w:ascii="Arial" w:hAnsi="Arial" w:cs="Arial"/>
          <w:sz w:val="24"/>
          <w:szCs w:val="24"/>
        </w:rPr>
        <w:t xml:space="preserve"> de Defensoría Pública, sobre: i</w:t>
      </w:r>
      <w:r w:rsidRPr="00AE45B5">
        <w:rPr>
          <w:rFonts w:ascii="Arial" w:hAnsi="Arial" w:cs="Arial"/>
          <w:sz w:val="24"/>
          <w:szCs w:val="24"/>
        </w:rPr>
        <w:t xml:space="preserve">) </w:t>
      </w:r>
      <w:r w:rsidR="001C76F5" w:rsidRPr="00AE45B5">
        <w:rPr>
          <w:rFonts w:ascii="Arial" w:hAnsi="Arial" w:cs="Arial"/>
          <w:sz w:val="24"/>
          <w:szCs w:val="24"/>
        </w:rPr>
        <w:t>el hecho de que la procesada era co</w:t>
      </w:r>
      <w:r w:rsidRPr="00AE45B5">
        <w:rPr>
          <w:rFonts w:ascii="Arial" w:hAnsi="Arial" w:cs="Arial"/>
          <w:sz w:val="24"/>
          <w:szCs w:val="24"/>
        </w:rPr>
        <w:t>nsumidora de estupefacientes</w:t>
      </w:r>
      <w:r w:rsidR="001C76F5" w:rsidRPr="00AE45B5">
        <w:rPr>
          <w:rFonts w:ascii="Arial" w:hAnsi="Arial" w:cs="Arial"/>
          <w:sz w:val="24"/>
          <w:szCs w:val="24"/>
        </w:rPr>
        <w:t>; ii) la información que entregó su padre en el sentido de que vivía con él, pero la mayor parte de</w:t>
      </w:r>
      <w:r w:rsidR="00001F40" w:rsidRPr="00AE45B5">
        <w:rPr>
          <w:rFonts w:ascii="Arial" w:hAnsi="Arial" w:cs="Arial"/>
          <w:sz w:val="24"/>
          <w:szCs w:val="24"/>
        </w:rPr>
        <w:t xml:space="preserve">l tiempo permanecía en la calle; </w:t>
      </w:r>
      <w:r w:rsidR="001C76F5" w:rsidRPr="00AE45B5">
        <w:rPr>
          <w:rFonts w:ascii="Arial" w:hAnsi="Arial" w:cs="Arial"/>
          <w:sz w:val="24"/>
          <w:szCs w:val="24"/>
        </w:rPr>
        <w:t>y iii) l) los oficios que desempeñaba la acusada</w:t>
      </w:r>
      <w:r w:rsidR="00001F40" w:rsidRPr="00AE45B5">
        <w:rPr>
          <w:rFonts w:ascii="Arial" w:hAnsi="Arial" w:cs="Arial"/>
          <w:sz w:val="24"/>
          <w:szCs w:val="24"/>
        </w:rPr>
        <w:t xml:space="preserve"> </w:t>
      </w:r>
      <w:r w:rsidR="001C76F5" w:rsidRPr="00AE45B5">
        <w:rPr>
          <w:rFonts w:ascii="Arial" w:hAnsi="Arial" w:cs="Arial"/>
          <w:sz w:val="24"/>
          <w:szCs w:val="24"/>
        </w:rPr>
        <w:t>para sus ga</w:t>
      </w:r>
      <w:r w:rsidR="00001F40" w:rsidRPr="00AE45B5">
        <w:rPr>
          <w:rFonts w:ascii="Arial" w:hAnsi="Arial" w:cs="Arial"/>
          <w:sz w:val="24"/>
          <w:szCs w:val="24"/>
        </w:rPr>
        <w:t xml:space="preserve">stos personales y para proveer </w:t>
      </w:r>
      <w:r w:rsidR="001C76F5" w:rsidRPr="00AE45B5">
        <w:rPr>
          <w:rFonts w:ascii="Arial" w:hAnsi="Arial" w:cs="Arial"/>
          <w:sz w:val="24"/>
          <w:szCs w:val="24"/>
        </w:rPr>
        <w:t>a su adicción; iv) la vivienda donde eventualmente pernoctaba</w:t>
      </w:r>
      <w:r w:rsidR="00001F40" w:rsidRPr="00AE45B5">
        <w:rPr>
          <w:rFonts w:ascii="Arial" w:hAnsi="Arial" w:cs="Arial"/>
          <w:sz w:val="24"/>
          <w:szCs w:val="24"/>
        </w:rPr>
        <w:t>;</w:t>
      </w:r>
      <w:r w:rsidR="001C76F5" w:rsidRPr="00AE45B5">
        <w:rPr>
          <w:rFonts w:ascii="Arial" w:hAnsi="Arial" w:cs="Arial"/>
          <w:sz w:val="24"/>
          <w:szCs w:val="24"/>
        </w:rPr>
        <w:t xml:space="preserve"> y </w:t>
      </w:r>
      <w:r w:rsidR="003C5CA9" w:rsidRPr="00AE45B5">
        <w:rPr>
          <w:rFonts w:ascii="Arial" w:hAnsi="Arial" w:cs="Arial"/>
          <w:sz w:val="24"/>
          <w:szCs w:val="24"/>
        </w:rPr>
        <w:t xml:space="preserve">v) </w:t>
      </w:r>
      <w:r w:rsidR="001C76F5" w:rsidRPr="00AE45B5">
        <w:rPr>
          <w:rFonts w:ascii="Arial" w:hAnsi="Arial" w:cs="Arial"/>
          <w:sz w:val="24"/>
          <w:szCs w:val="24"/>
        </w:rPr>
        <w:t xml:space="preserve">sus fotos antes y después de convertirse en fármaco </w:t>
      </w:r>
      <w:r w:rsidR="003C5CA9" w:rsidRPr="00AE45B5">
        <w:rPr>
          <w:rFonts w:ascii="Arial" w:hAnsi="Arial" w:cs="Arial"/>
          <w:sz w:val="24"/>
          <w:szCs w:val="24"/>
        </w:rPr>
        <w:t>–</w:t>
      </w:r>
      <w:r w:rsidR="001C76F5" w:rsidRPr="00AE45B5">
        <w:rPr>
          <w:rFonts w:ascii="Arial" w:hAnsi="Arial" w:cs="Arial"/>
          <w:sz w:val="24"/>
          <w:szCs w:val="24"/>
        </w:rPr>
        <w:t xml:space="preserve"> dependiente</w:t>
      </w:r>
      <w:r w:rsidR="003C5CA9" w:rsidRPr="00AE45B5">
        <w:rPr>
          <w:rFonts w:ascii="Arial" w:hAnsi="Arial" w:cs="Arial"/>
          <w:sz w:val="24"/>
          <w:szCs w:val="24"/>
        </w:rPr>
        <w:t>.</w:t>
      </w:r>
    </w:p>
    <w:p w:rsidR="00001F40" w:rsidRPr="00AE45B5" w:rsidRDefault="00001F40" w:rsidP="00001F40">
      <w:pPr>
        <w:pStyle w:val="Sinespaciado"/>
        <w:spacing w:line="360" w:lineRule="auto"/>
        <w:jc w:val="both"/>
        <w:rPr>
          <w:rFonts w:ascii="Arial" w:hAnsi="Arial" w:cs="Arial"/>
          <w:sz w:val="24"/>
          <w:szCs w:val="24"/>
        </w:rPr>
      </w:pPr>
    </w:p>
    <w:p w:rsidR="00BF5C6B" w:rsidRPr="00AE45B5" w:rsidRDefault="003C5CA9" w:rsidP="008401E1">
      <w:pPr>
        <w:pStyle w:val="Sinespaciado"/>
        <w:numPr>
          <w:ilvl w:val="0"/>
          <w:numId w:val="3"/>
        </w:numPr>
        <w:spacing w:line="360" w:lineRule="auto"/>
        <w:jc w:val="both"/>
        <w:rPr>
          <w:rFonts w:ascii="Arial" w:hAnsi="Arial" w:cs="Arial"/>
          <w:sz w:val="24"/>
          <w:szCs w:val="24"/>
        </w:rPr>
      </w:pPr>
      <w:r w:rsidRPr="00AE45B5">
        <w:rPr>
          <w:rFonts w:ascii="Arial" w:hAnsi="Arial" w:cs="Arial"/>
          <w:sz w:val="24"/>
          <w:szCs w:val="24"/>
        </w:rPr>
        <w:t xml:space="preserve">El juez de primer grado no podía descalificar los </w:t>
      </w:r>
      <w:r w:rsidR="001229E3" w:rsidRPr="00AE45B5">
        <w:rPr>
          <w:rFonts w:ascii="Arial" w:hAnsi="Arial" w:cs="Arial"/>
          <w:sz w:val="24"/>
          <w:szCs w:val="24"/>
        </w:rPr>
        <w:t xml:space="preserve">elementos </w:t>
      </w:r>
      <w:r w:rsidRPr="00AE45B5">
        <w:rPr>
          <w:rFonts w:ascii="Arial" w:hAnsi="Arial" w:cs="Arial"/>
          <w:sz w:val="24"/>
          <w:szCs w:val="24"/>
        </w:rPr>
        <w:t xml:space="preserve">presentados por la Defensa, por ese solo hecho, ya que </w:t>
      </w:r>
      <w:r w:rsidR="00F15650" w:rsidRPr="00AE45B5">
        <w:rPr>
          <w:rFonts w:ascii="Arial" w:hAnsi="Arial" w:cs="Arial"/>
          <w:sz w:val="24"/>
          <w:szCs w:val="24"/>
        </w:rPr>
        <w:t>precisamente la parte que invoca o sustenta una solicitud</w:t>
      </w:r>
      <w:r w:rsidRPr="00AE45B5">
        <w:rPr>
          <w:rFonts w:ascii="Arial" w:hAnsi="Arial" w:cs="Arial"/>
          <w:sz w:val="24"/>
          <w:szCs w:val="24"/>
        </w:rPr>
        <w:t xml:space="preserve"> es </w:t>
      </w:r>
      <w:r w:rsidR="00F15650" w:rsidRPr="00AE45B5">
        <w:rPr>
          <w:rFonts w:ascii="Arial" w:hAnsi="Arial" w:cs="Arial"/>
          <w:sz w:val="24"/>
          <w:szCs w:val="24"/>
        </w:rPr>
        <w:t xml:space="preserve">la llamada a </w:t>
      </w:r>
      <w:r w:rsidRPr="00AE45B5">
        <w:rPr>
          <w:rFonts w:ascii="Arial" w:hAnsi="Arial" w:cs="Arial"/>
          <w:sz w:val="24"/>
          <w:szCs w:val="24"/>
        </w:rPr>
        <w:t>demostrarla.</w:t>
      </w:r>
    </w:p>
    <w:p w:rsidR="0044524B" w:rsidRPr="00AE45B5" w:rsidRDefault="0044524B" w:rsidP="003A7284">
      <w:pPr>
        <w:pStyle w:val="Sinespaciado"/>
        <w:spacing w:line="360" w:lineRule="auto"/>
        <w:jc w:val="both"/>
        <w:rPr>
          <w:rFonts w:ascii="Arial" w:hAnsi="Arial" w:cs="Arial"/>
          <w:sz w:val="24"/>
          <w:szCs w:val="24"/>
        </w:rPr>
      </w:pPr>
    </w:p>
    <w:p w:rsidR="00F15650" w:rsidRPr="00AE45B5" w:rsidRDefault="0044524B" w:rsidP="008401E1">
      <w:pPr>
        <w:pStyle w:val="Sinespaciado"/>
        <w:numPr>
          <w:ilvl w:val="0"/>
          <w:numId w:val="3"/>
        </w:numPr>
        <w:spacing w:line="360" w:lineRule="auto"/>
        <w:jc w:val="both"/>
        <w:rPr>
          <w:rFonts w:ascii="Arial" w:hAnsi="Arial" w:cs="Arial"/>
          <w:sz w:val="24"/>
          <w:szCs w:val="24"/>
        </w:rPr>
      </w:pPr>
      <w:proofErr w:type="gramStart"/>
      <w:r w:rsidRPr="00AE45B5">
        <w:rPr>
          <w:rFonts w:ascii="Arial" w:hAnsi="Arial" w:cs="Arial"/>
          <w:sz w:val="24"/>
          <w:szCs w:val="24"/>
        </w:rPr>
        <w:t>La relación de los hechos consignadas en la misión de trabajo en nada cambian</w:t>
      </w:r>
      <w:proofErr w:type="gramEnd"/>
      <w:r w:rsidRPr="00AE45B5">
        <w:rPr>
          <w:rFonts w:ascii="Arial" w:hAnsi="Arial" w:cs="Arial"/>
          <w:sz w:val="24"/>
          <w:szCs w:val="24"/>
        </w:rPr>
        <w:t xml:space="preserve"> la imputación fáctica o jur</w:t>
      </w:r>
      <w:r w:rsidR="00C94FCA" w:rsidRPr="00AE45B5">
        <w:rPr>
          <w:rFonts w:ascii="Arial" w:hAnsi="Arial" w:cs="Arial"/>
          <w:sz w:val="24"/>
          <w:szCs w:val="24"/>
        </w:rPr>
        <w:t>ídica hecha a su representada</w:t>
      </w:r>
      <w:r w:rsidR="003C5CA9" w:rsidRPr="00AE45B5">
        <w:rPr>
          <w:rFonts w:ascii="Arial" w:hAnsi="Arial" w:cs="Arial"/>
          <w:sz w:val="24"/>
          <w:szCs w:val="24"/>
        </w:rPr>
        <w:t>, n</w:t>
      </w:r>
      <w:r w:rsidR="00376593" w:rsidRPr="00AE45B5">
        <w:rPr>
          <w:rFonts w:ascii="Arial" w:hAnsi="Arial" w:cs="Arial"/>
          <w:sz w:val="24"/>
          <w:szCs w:val="24"/>
        </w:rPr>
        <w:t>i</w:t>
      </w:r>
      <w:r w:rsidR="003C5CA9" w:rsidRPr="00AE45B5">
        <w:rPr>
          <w:rFonts w:ascii="Arial" w:hAnsi="Arial" w:cs="Arial"/>
          <w:sz w:val="24"/>
          <w:szCs w:val="24"/>
        </w:rPr>
        <w:t xml:space="preserve"> tampoco lo hace </w:t>
      </w:r>
      <w:r w:rsidR="0028777C" w:rsidRPr="00AE45B5">
        <w:rPr>
          <w:rFonts w:ascii="Arial" w:hAnsi="Arial" w:cs="Arial"/>
          <w:sz w:val="24"/>
          <w:szCs w:val="24"/>
        </w:rPr>
        <w:t>lo consignado</w:t>
      </w:r>
      <w:r w:rsidR="003C5CA9" w:rsidRPr="00AE45B5">
        <w:rPr>
          <w:rFonts w:ascii="Arial" w:hAnsi="Arial" w:cs="Arial"/>
          <w:sz w:val="24"/>
          <w:szCs w:val="24"/>
        </w:rPr>
        <w:t xml:space="preserve"> en el sentido de que era adicta al uso de sus</w:t>
      </w:r>
      <w:r w:rsidR="00073C45" w:rsidRPr="00AE45B5">
        <w:rPr>
          <w:rFonts w:ascii="Arial" w:hAnsi="Arial" w:cs="Arial"/>
          <w:sz w:val="24"/>
          <w:szCs w:val="24"/>
        </w:rPr>
        <w:t xml:space="preserve">tancias sicoactivas para efectos de </w:t>
      </w:r>
      <w:r w:rsidR="00062242" w:rsidRPr="00AE45B5">
        <w:rPr>
          <w:rFonts w:ascii="Arial" w:hAnsi="Arial" w:cs="Arial"/>
          <w:sz w:val="24"/>
          <w:szCs w:val="24"/>
        </w:rPr>
        <w:t>agravar su conducta</w:t>
      </w:r>
      <w:r w:rsidR="00376593" w:rsidRPr="00AE45B5">
        <w:rPr>
          <w:rFonts w:ascii="Arial" w:hAnsi="Arial" w:cs="Arial"/>
          <w:sz w:val="24"/>
          <w:szCs w:val="24"/>
        </w:rPr>
        <w:t xml:space="preserve">, </w:t>
      </w:r>
      <w:r w:rsidR="00062242" w:rsidRPr="00AE45B5">
        <w:rPr>
          <w:rFonts w:ascii="Arial" w:hAnsi="Arial" w:cs="Arial"/>
          <w:sz w:val="24"/>
          <w:szCs w:val="24"/>
        </w:rPr>
        <w:t>cuando es precisamente esta manifestación la que permite comprobar que la sustancia que llevaba era para su consumo.</w:t>
      </w:r>
    </w:p>
    <w:p w:rsidR="00062242" w:rsidRPr="00AE45B5" w:rsidRDefault="00062242" w:rsidP="003A7284">
      <w:pPr>
        <w:pStyle w:val="Sinespaciado"/>
        <w:spacing w:line="360" w:lineRule="auto"/>
        <w:jc w:val="both"/>
        <w:rPr>
          <w:rFonts w:ascii="Arial" w:hAnsi="Arial" w:cs="Arial"/>
          <w:sz w:val="24"/>
          <w:szCs w:val="24"/>
        </w:rPr>
      </w:pPr>
    </w:p>
    <w:p w:rsidR="00062242" w:rsidRPr="00AE45B5" w:rsidRDefault="00062242" w:rsidP="008401E1">
      <w:pPr>
        <w:pStyle w:val="Sinespaciado"/>
        <w:numPr>
          <w:ilvl w:val="0"/>
          <w:numId w:val="3"/>
        </w:numPr>
        <w:spacing w:line="360" w:lineRule="auto"/>
        <w:jc w:val="both"/>
        <w:rPr>
          <w:rFonts w:ascii="Arial" w:hAnsi="Arial" w:cs="Arial"/>
          <w:sz w:val="24"/>
          <w:szCs w:val="24"/>
        </w:rPr>
      </w:pPr>
      <w:r w:rsidRPr="00AE45B5">
        <w:rPr>
          <w:rFonts w:ascii="Arial" w:hAnsi="Arial" w:cs="Arial"/>
          <w:sz w:val="24"/>
          <w:szCs w:val="24"/>
        </w:rPr>
        <w:t xml:space="preserve">Las consideraciones del </w:t>
      </w:r>
      <w:r w:rsidRPr="00AE45B5">
        <w:rPr>
          <w:rFonts w:ascii="Arial" w:hAnsi="Arial" w:cs="Arial"/>
          <w:i/>
          <w:sz w:val="24"/>
          <w:szCs w:val="24"/>
        </w:rPr>
        <w:t>A quo</w:t>
      </w:r>
      <w:r w:rsidR="00001F40" w:rsidRPr="00AE45B5">
        <w:rPr>
          <w:rFonts w:ascii="Arial" w:hAnsi="Arial" w:cs="Arial"/>
          <w:sz w:val="24"/>
          <w:szCs w:val="24"/>
        </w:rPr>
        <w:t xml:space="preserve"> respecto a la </w:t>
      </w:r>
      <w:r w:rsidRPr="00AE45B5">
        <w:rPr>
          <w:rFonts w:ascii="Arial" w:hAnsi="Arial" w:cs="Arial"/>
          <w:sz w:val="24"/>
          <w:szCs w:val="24"/>
        </w:rPr>
        <w:t>sustancia</w:t>
      </w:r>
      <w:r w:rsidR="00C53ECE" w:rsidRPr="00AE45B5">
        <w:rPr>
          <w:rFonts w:ascii="Arial" w:hAnsi="Arial" w:cs="Arial"/>
          <w:sz w:val="24"/>
          <w:szCs w:val="24"/>
        </w:rPr>
        <w:t xml:space="preserve"> estupefaciente</w:t>
      </w:r>
      <w:r w:rsidRPr="00AE45B5">
        <w:rPr>
          <w:rFonts w:ascii="Arial" w:hAnsi="Arial" w:cs="Arial"/>
          <w:sz w:val="24"/>
          <w:szCs w:val="24"/>
        </w:rPr>
        <w:t xml:space="preserve">, su distribución y presentación </w:t>
      </w:r>
      <w:r w:rsidR="00073C45" w:rsidRPr="00AE45B5">
        <w:rPr>
          <w:rFonts w:ascii="Arial" w:hAnsi="Arial" w:cs="Arial"/>
          <w:sz w:val="24"/>
          <w:szCs w:val="24"/>
        </w:rPr>
        <w:t>para</w:t>
      </w:r>
      <w:r w:rsidR="00001F40" w:rsidRPr="00AE45B5">
        <w:rPr>
          <w:rFonts w:ascii="Arial" w:hAnsi="Arial" w:cs="Arial"/>
          <w:sz w:val="24"/>
          <w:szCs w:val="24"/>
        </w:rPr>
        <w:t xml:space="preserve"> indicar que no se trataba de “</w:t>
      </w:r>
      <w:r w:rsidR="00073C45" w:rsidRPr="00AE45B5">
        <w:rPr>
          <w:rFonts w:ascii="Arial" w:hAnsi="Arial" w:cs="Arial"/>
          <w:sz w:val="24"/>
          <w:szCs w:val="24"/>
        </w:rPr>
        <w:t>bazuco”, sino de clorhidrato de cocaína</w:t>
      </w:r>
      <w:r w:rsidR="00826F93" w:rsidRPr="00AE45B5">
        <w:rPr>
          <w:rFonts w:ascii="Arial" w:hAnsi="Arial" w:cs="Arial"/>
          <w:sz w:val="24"/>
          <w:szCs w:val="24"/>
        </w:rPr>
        <w:t>, t</w:t>
      </w:r>
      <w:r w:rsidR="00073C45" w:rsidRPr="00AE45B5">
        <w:rPr>
          <w:rFonts w:ascii="Arial" w:hAnsi="Arial" w:cs="Arial"/>
          <w:sz w:val="24"/>
          <w:szCs w:val="24"/>
        </w:rPr>
        <w:t>ienen carácter subjetivo</w:t>
      </w:r>
      <w:r w:rsidR="00826F93" w:rsidRPr="00AE45B5">
        <w:rPr>
          <w:rFonts w:ascii="Arial" w:hAnsi="Arial" w:cs="Arial"/>
          <w:sz w:val="24"/>
          <w:szCs w:val="24"/>
        </w:rPr>
        <w:t xml:space="preserve"> y vulneran los principios </w:t>
      </w:r>
      <w:r w:rsidR="00826F93" w:rsidRPr="00AE45B5">
        <w:rPr>
          <w:rFonts w:ascii="Arial" w:hAnsi="Arial" w:cs="Arial"/>
          <w:sz w:val="24"/>
          <w:szCs w:val="24"/>
        </w:rPr>
        <w:lastRenderedPageBreak/>
        <w:t xml:space="preserve">del debido proceso y la congruencia, ya que su </w:t>
      </w:r>
      <w:r w:rsidR="0047717E" w:rsidRPr="00AE45B5">
        <w:rPr>
          <w:rFonts w:ascii="Arial" w:hAnsi="Arial" w:cs="Arial"/>
          <w:sz w:val="24"/>
          <w:szCs w:val="24"/>
        </w:rPr>
        <w:t>defendida aceptó los cargos tal c</w:t>
      </w:r>
      <w:r w:rsidR="00924D3F" w:rsidRPr="00AE45B5">
        <w:rPr>
          <w:rFonts w:ascii="Arial" w:hAnsi="Arial" w:cs="Arial"/>
          <w:sz w:val="24"/>
          <w:szCs w:val="24"/>
        </w:rPr>
        <w:t xml:space="preserve">omo se los imputó la </w:t>
      </w:r>
      <w:r w:rsidR="00616A5B" w:rsidRPr="00AE45B5">
        <w:rPr>
          <w:rFonts w:ascii="Arial" w:hAnsi="Arial" w:cs="Arial"/>
          <w:sz w:val="24"/>
          <w:szCs w:val="24"/>
        </w:rPr>
        <w:t>F</w:t>
      </w:r>
      <w:r w:rsidR="00826F93" w:rsidRPr="00AE45B5">
        <w:rPr>
          <w:rFonts w:ascii="Arial" w:hAnsi="Arial" w:cs="Arial"/>
          <w:sz w:val="24"/>
          <w:szCs w:val="24"/>
        </w:rPr>
        <w:t xml:space="preserve">GN, </w:t>
      </w:r>
      <w:r w:rsidR="00924D3F" w:rsidRPr="00AE45B5">
        <w:rPr>
          <w:rFonts w:ascii="Arial" w:hAnsi="Arial" w:cs="Arial"/>
          <w:sz w:val="24"/>
          <w:szCs w:val="24"/>
        </w:rPr>
        <w:t xml:space="preserve">por lo que </w:t>
      </w:r>
      <w:r w:rsidR="0047717E" w:rsidRPr="00AE45B5">
        <w:rPr>
          <w:rFonts w:ascii="Arial" w:hAnsi="Arial" w:cs="Arial"/>
          <w:sz w:val="24"/>
          <w:szCs w:val="24"/>
        </w:rPr>
        <w:t xml:space="preserve">no </w:t>
      </w:r>
      <w:r w:rsidR="00376593" w:rsidRPr="00AE45B5">
        <w:rPr>
          <w:rFonts w:ascii="Arial" w:hAnsi="Arial" w:cs="Arial"/>
          <w:sz w:val="24"/>
          <w:szCs w:val="24"/>
        </w:rPr>
        <w:t xml:space="preserve">le era </w:t>
      </w:r>
      <w:r w:rsidR="0047717E" w:rsidRPr="00AE45B5">
        <w:rPr>
          <w:rFonts w:ascii="Arial" w:hAnsi="Arial" w:cs="Arial"/>
          <w:sz w:val="24"/>
          <w:szCs w:val="24"/>
        </w:rPr>
        <w:t>dable al Juez agravar</w:t>
      </w:r>
      <w:r w:rsidR="00A5671D" w:rsidRPr="00AE45B5">
        <w:rPr>
          <w:rFonts w:ascii="Arial" w:hAnsi="Arial" w:cs="Arial"/>
          <w:sz w:val="24"/>
          <w:szCs w:val="24"/>
        </w:rPr>
        <w:t xml:space="preserve"> </w:t>
      </w:r>
      <w:proofErr w:type="gramStart"/>
      <w:r w:rsidR="00826F93" w:rsidRPr="00AE45B5">
        <w:rPr>
          <w:rFonts w:ascii="Arial" w:hAnsi="Arial" w:cs="Arial"/>
          <w:sz w:val="24"/>
          <w:szCs w:val="24"/>
        </w:rPr>
        <w:t xml:space="preserve">su </w:t>
      </w:r>
      <w:r w:rsidR="00A5671D" w:rsidRPr="00AE45B5">
        <w:rPr>
          <w:rFonts w:ascii="Arial" w:hAnsi="Arial" w:cs="Arial"/>
          <w:sz w:val="24"/>
          <w:szCs w:val="24"/>
        </w:rPr>
        <w:t xml:space="preserve"> situación</w:t>
      </w:r>
      <w:proofErr w:type="gramEnd"/>
      <w:r w:rsidR="00A5671D" w:rsidRPr="00AE45B5">
        <w:rPr>
          <w:rFonts w:ascii="Arial" w:hAnsi="Arial" w:cs="Arial"/>
          <w:sz w:val="24"/>
          <w:szCs w:val="24"/>
        </w:rPr>
        <w:t xml:space="preserve"> </w:t>
      </w:r>
      <w:r w:rsidR="0047717E" w:rsidRPr="00AE45B5">
        <w:rPr>
          <w:rFonts w:ascii="Arial" w:hAnsi="Arial" w:cs="Arial"/>
          <w:sz w:val="24"/>
          <w:szCs w:val="24"/>
        </w:rPr>
        <w:t xml:space="preserve">con análisis </w:t>
      </w:r>
      <w:r w:rsidR="00826F93" w:rsidRPr="00AE45B5">
        <w:rPr>
          <w:rFonts w:ascii="Arial" w:hAnsi="Arial" w:cs="Arial"/>
          <w:sz w:val="24"/>
          <w:szCs w:val="24"/>
        </w:rPr>
        <w:t>de ese orden</w:t>
      </w:r>
      <w:r w:rsidR="00376593" w:rsidRPr="00AE45B5">
        <w:rPr>
          <w:rFonts w:ascii="Arial" w:hAnsi="Arial" w:cs="Arial"/>
          <w:sz w:val="24"/>
          <w:szCs w:val="24"/>
        </w:rPr>
        <w:t xml:space="preserve"> que </w:t>
      </w:r>
      <w:r w:rsidR="0047717E" w:rsidRPr="00AE45B5">
        <w:rPr>
          <w:rFonts w:ascii="Arial" w:hAnsi="Arial" w:cs="Arial"/>
          <w:sz w:val="24"/>
          <w:szCs w:val="24"/>
        </w:rPr>
        <w:t xml:space="preserve"> no fueron comunicados a su representada.</w:t>
      </w:r>
    </w:p>
    <w:p w:rsidR="00A5671D" w:rsidRPr="00AE45B5" w:rsidRDefault="00A5671D" w:rsidP="003A7284">
      <w:pPr>
        <w:pStyle w:val="Sinespaciado"/>
        <w:spacing w:line="360" w:lineRule="auto"/>
        <w:jc w:val="both"/>
        <w:rPr>
          <w:rFonts w:ascii="Arial" w:hAnsi="Arial" w:cs="Arial"/>
          <w:sz w:val="24"/>
          <w:szCs w:val="24"/>
        </w:rPr>
      </w:pPr>
    </w:p>
    <w:p w:rsidR="00826F93" w:rsidRPr="00AE45B5" w:rsidRDefault="00D64F6B" w:rsidP="008401E1">
      <w:pPr>
        <w:pStyle w:val="Sinespaciado"/>
        <w:numPr>
          <w:ilvl w:val="0"/>
          <w:numId w:val="3"/>
        </w:numPr>
        <w:spacing w:line="360" w:lineRule="auto"/>
        <w:jc w:val="both"/>
        <w:rPr>
          <w:rFonts w:ascii="Arial" w:hAnsi="Arial" w:cs="Arial"/>
          <w:sz w:val="24"/>
          <w:szCs w:val="24"/>
        </w:rPr>
      </w:pPr>
      <w:r w:rsidRPr="00AE45B5">
        <w:rPr>
          <w:rFonts w:ascii="Arial" w:hAnsi="Arial" w:cs="Arial"/>
          <w:sz w:val="24"/>
          <w:szCs w:val="24"/>
        </w:rPr>
        <w:t>También se extralimitó el Juez al manifestar que no puede a</w:t>
      </w:r>
      <w:r w:rsidR="00001F40" w:rsidRPr="00AE45B5">
        <w:rPr>
          <w:rFonts w:ascii="Arial" w:hAnsi="Arial" w:cs="Arial"/>
          <w:sz w:val="24"/>
          <w:szCs w:val="24"/>
        </w:rPr>
        <w:t xml:space="preserve">preciarse la relación entre la </w:t>
      </w:r>
      <w:r w:rsidRPr="00AE45B5">
        <w:rPr>
          <w:rFonts w:ascii="Arial" w:hAnsi="Arial" w:cs="Arial"/>
          <w:sz w:val="24"/>
          <w:szCs w:val="24"/>
        </w:rPr>
        <w:t>condición de consumidora de marihuana y bazuco</w:t>
      </w:r>
      <w:r w:rsidR="00826F93" w:rsidRPr="00AE45B5">
        <w:rPr>
          <w:rFonts w:ascii="Arial" w:hAnsi="Arial" w:cs="Arial"/>
          <w:sz w:val="24"/>
          <w:szCs w:val="24"/>
        </w:rPr>
        <w:t xml:space="preserve"> de la procesada, con el </w:t>
      </w:r>
      <w:r w:rsidRPr="00AE45B5">
        <w:rPr>
          <w:rFonts w:ascii="Arial" w:hAnsi="Arial" w:cs="Arial"/>
          <w:sz w:val="24"/>
          <w:szCs w:val="24"/>
        </w:rPr>
        <w:t xml:space="preserve">hecho de que llevara consigo las bolsitas de “perico”, que </w:t>
      </w:r>
      <w:r w:rsidR="00826F93" w:rsidRPr="00AE45B5">
        <w:rPr>
          <w:rFonts w:ascii="Arial" w:hAnsi="Arial" w:cs="Arial"/>
          <w:sz w:val="24"/>
          <w:szCs w:val="24"/>
        </w:rPr>
        <w:t xml:space="preserve">según el criterio del fallador no estaban destinadas al </w:t>
      </w:r>
      <w:r w:rsidRPr="00AE45B5">
        <w:rPr>
          <w:rFonts w:ascii="Arial" w:hAnsi="Arial" w:cs="Arial"/>
          <w:sz w:val="24"/>
          <w:szCs w:val="24"/>
        </w:rPr>
        <w:t>uso exclusivo</w:t>
      </w:r>
      <w:r w:rsidR="00376593" w:rsidRPr="00AE45B5">
        <w:rPr>
          <w:rFonts w:ascii="Arial" w:hAnsi="Arial" w:cs="Arial"/>
          <w:sz w:val="24"/>
          <w:szCs w:val="24"/>
        </w:rPr>
        <w:t xml:space="preserve"> de </w:t>
      </w:r>
      <w:r w:rsidRPr="00AE45B5">
        <w:rPr>
          <w:rFonts w:ascii="Arial" w:hAnsi="Arial" w:cs="Arial"/>
          <w:sz w:val="24"/>
          <w:szCs w:val="24"/>
        </w:rPr>
        <w:t>la acusada.</w:t>
      </w:r>
      <w:r w:rsidR="006A796A" w:rsidRPr="00AE45B5">
        <w:rPr>
          <w:rFonts w:ascii="Arial" w:hAnsi="Arial" w:cs="Arial"/>
          <w:sz w:val="24"/>
          <w:szCs w:val="24"/>
        </w:rPr>
        <w:t xml:space="preserve"> </w:t>
      </w:r>
    </w:p>
    <w:p w:rsidR="00826F93" w:rsidRPr="00AE45B5" w:rsidRDefault="00826F93" w:rsidP="003A7284">
      <w:pPr>
        <w:pStyle w:val="Sinespaciado"/>
        <w:spacing w:line="360" w:lineRule="auto"/>
        <w:jc w:val="both"/>
        <w:rPr>
          <w:rFonts w:ascii="Arial" w:hAnsi="Arial" w:cs="Arial"/>
          <w:sz w:val="24"/>
          <w:szCs w:val="24"/>
        </w:rPr>
      </w:pPr>
    </w:p>
    <w:p w:rsidR="00693485" w:rsidRPr="00AE45B5" w:rsidRDefault="00826F93" w:rsidP="008401E1">
      <w:pPr>
        <w:pStyle w:val="Sinespaciado"/>
        <w:numPr>
          <w:ilvl w:val="0"/>
          <w:numId w:val="3"/>
        </w:numPr>
        <w:spacing w:line="360" w:lineRule="auto"/>
        <w:jc w:val="both"/>
        <w:rPr>
          <w:rFonts w:ascii="Arial" w:hAnsi="Arial" w:cs="Arial"/>
          <w:sz w:val="24"/>
          <w:szCs w:val="24"/>
        </w:rPr>
      </w:pPr>
      <w:r w:rsidRPr="00AE45B5">
        <w:rPr>
          <w:rFonts w:ascii="Arial" w:hAnsi="Arial" w:cs="Arial"/>
          <w:sz w:val="24"/>
          <w:szCs w:val="24"/>
        </w:rPr>
        <w:t xml:space="preserve">Se </w:t>
      </w:r>
      <w:r w:rsidR="006A796A" w:rsidRPr="00AE45B5">
        <w:rPr>
          <w:rFonts w:ascii="Arial" w:hAnsi="Arial" w:cs="Arial"/>
          <w:sz w:val="24"/>
          <w:szCs w:val="24"/>
        </w:rPr>
        <w:t>tra</w:t>
      </w:r>
      <w:r w:rsidRPr="00AE45B5">
        <w:rPr>
          <w:rFonts w:ascii="Arial" w:hAnsi="Arial" w:cs="Arial"/>
          <w:sz w:val="24"/>
          <w:szCs w:val="24"/>
        </w:rPr>
        <w:t>n</w:t>
      </w:r>
      <w:r w:rsidR="006A796A" w:rsidRPr="00AE45B5">
        <w:rPr>
          <w:rFonts w:ascii="Arial" w:hAnsi="Arial" w:cs="Arial"/>
          <w:sz w:val="24"/>
          <w:szCs w:val="24"/>
        </w:rPr>
        <w:t xml:space="preserve">sgrede el derecho de defensa </w:t>
      </w:r>
      <w:r w:rsidR="000B0364" w:rsidRPr="00AE45B5">
        <w:rPr>
          <w:rFonts w:ascii="Arial" w:hAnsi="Arial" w:cs="Arial"/>
          <w:sz w:val="24"/>
          <w:szCs w:val="24"/>
        </w:rPr>
        <w:t xml:space="preserve">pues en </w:t>
      </w:r>
      <w:r w:rsidR="00C375FB" w:rsidRPr="00AE45B5">
        <w:rPr>
          <w:rFonts w:ascii="Arial" w:hAnsi="Arial" w:cs="Arial"/>
          <w:sz w:val="24"/>
          <w:szCs w:val="24"/>
        </w:rPr>
        <w:t xml:space="preserve">la </w:t>
      </w:r>
      <w:r w:rsidR="000B0364" w:rsidRPr="00AE45B5">
        <w:rPr>
          <w:rFonts w:ascii="Arial" w:hAnsi="Arial" w:cs="Arial"/>
          <w:sz w:val="24"/>
          <w:szCs w:val="24"/>
        </w:rPr>
        <w:t xml:space="preserve">sentencia </w:t>
      </w:r>
      <w:r w:rsidR="00C375FB" w:rsidRPr="00AE45B5">
        <w:rPr>
          <w:rFonts w:ascii="Arial" w:hAnsi="Arial" w:cs="Arial"/>
          <w:sz w:val="24"/>
          <w:szCs w:val="24"/>
        </w:rPr>
        <w:t xml:space="preserve">se </w:t>
      </w:r>
      <w:r w:rsidR="000B0364" w:rsidRPr="00AE45B5">
        <w:rPr>
          <w:rFonts w:ascii="Arial" w:hAnsi="Arial" w:cs="Arial"/>
          <w:sz w:val="24"/>
          <w:szCs w:val="24"/>
        </w:rPr>
        <w:t xml:space="preserve">niega la condición de marginalidad </w:t>
      </w:r>
      <w:r w:rsidRPr="00AE45B5">
        <w:rPr>
          <w:rFonts w:ascii="Arial" w:hAnsi="Arial" w:cs="Arial"/>
          <w:sz w:val="24"/>
          <w:szCs w:val="24"/>
        </w:rPr>
        <w:t>de la acusada, v</w:t>
      </w:r>
      <w:r w:rsidR="000B0364" w:rsidRPr="00AE45B5">
        <w:rPr>
          <w:rFonts w:ascii="Arial" w:hAnsi="Arial" w:cs="Arial"/>
          <w:sz w:val="24"/>
          <w:szCs w:val="24"/>
        </w:rPr>
        <w:t xml:space="preserve">alorando </w:t>
      </w:r>
      <w:r w:rsidRPr="00AE45B5">
        <w:rPr>
          <w:rFonts w:ascii="Arial" w:hAnsi="Arial" w:cs="Arial"/>
          <w:sz w:val="24"/>
          <w:szCs w:val="24"/>
        </w:rPr>
        <w:t>su</w:t>
      </w:r>
      <w:r w:rsidR="000B0364" w:rsidRPr="00AE45B5">
        <w:rPr>
          <w:rFonts w:ascii="Arial" w:hAnsi="Arial" w:cs="Arial"/>
          <w:sz w:val="24"/>
          <w:szCs w:val="24"/>
        </w:rPr>
        <w:t xml:space="preserve"> conducta con verbos rectores distintos a los de “llevar consigo”</w:t>
      </w:r>
      <w:r w:rsidR="00001F40" w:rsidRPr="00AE45B5">
        <w:rPr>
          <w:rFonts w:ascii="Arial" w:hAnsi="Arial" w:cs="Arial"/>
          <w:sz w:val="24"/>
          <w:szCs w:val="24"/>
        </w:rPr>
        <w:t xml:space="preserve"> estupefacientes,</w:t>
      </w:r>
      <w:r w:rsidR="000B0364" w:rsidRPr="00AE45B5">
        <w:rPr>
          <w:rFonts w:ascii="Arial" w:hAnsi="Arial" w:cs="Arial"/>
          <w:sz w:val="24"/>
          <w:szCs w:val="24"/>
        </w:rPr>
        <w:t xml:space="preserve"> que efectivamente son </w:t>
      </w:r>
      <w:r w:rsidR="00693485" w:rsidRPr="00AE45B5">
        <w:rPr>
          <w:rFonts w:ascii="Arial" w:hAnsi="Arial" w:cs="Arial"/>
          <w:sz w:val="24"/>
          <w:szCs w:val="24"/>
        </w:rPr>
        <w:t>más</w:t>
      </w:r>
      <w:r w:rsidR="000B0364" w:rsidRPr="00AE45B5">
        <w:rPr>
          <w:rFonts w:ascii="Arial" w:hAnsi="Arial" w:cs="Arial"/>
          <w:sz w:val="24"/>
          <w:szCs w:val="24"/>
        </w:rPr>
        <w:t xml:space="preserve"> graves.</w:t>
      </w:r>
    </w:p>
    <w:p w:rsidR="00F42CC2" w:rsidRPr="00AE45B5" w:rsidRDefault="00F42CC2" w:rsidP="003A7284">
      <w:pPr>
        <w:pStyle w:val="Sinespaciado"/>
        <w:spacing w:line="360" w:lineRule="auto"/>
        <w:jc w:val="both"/>
        <w:rPr>
          <w:rFonts w:ascii="Arial" w:hAnsi="Arial" w:cs="Arial"/>
          <w:sz w:val="24"/>
          <w:szCs w:val="24"/>
        </w:rPr>
      </w:pPr>
    </w:p>
    <w:p w:rsidR="00693485" w:rsidRPr="00AE45B5" w:rsidRDefault="00826F93" w:rsidP="008401E1">
      <w:pPr>
        <w:pStyle w:val="Sinespaciado"/>
        <w:numPr>
          <w:ilvl w:val="0"/>
          <w:numId w:val="3"/>
        </w:numPr>
        <w:spacing w:line="360" w:lineRule="auto"/>
        <w:jc w:val="both"/>
        <w:rPr>
          <w:rFonts w:ascii="Arial" w:hAnsi="Arial" w:cs="Arial"/>
          <w:sz w:val="24"/>
          <w:szCs w:val="24"/>
        </w:rPr>
      </w:pPr>
      <w:r w:rsidRPr="00AE45B5">
        <w:rPr>
          <w:rFonts w:ascii="Arial" w:hAnsi="Arial" w:cs="Arial"/>
          <w:sz w:val="24"/>
          <w:szCs w:val="24"/>
        </w:rPr>
        <w:t xml:space="preserve">Pese a que la cantidad de sustancia que llevaba la señora </w:t>
      </w:r>
      <w:r w:rsidR="00693485" w:rsidRPr="00AE45B5">
        <w:rPr>
          <w:rFonts w:ascii="Arial" w:hAnsi="Arial" w:cs="Arial"/>
          <w:sz w:val="24"/>
          <w:szCs w:val="24"/>
        </w:rPr>
        <w:t>Agudelo Villa superó en 0.9 gramos la dosis</w:t>
      </w:r>
      <w:r w:rsidR="00001F40" w:rsidRPr="00AE45B5">
        <w:rPr>
          <w:rFonts w:ascii="Arial" w:hAnsi="Arial" w:cs="Arial"/>
          <w:sz w:val="24"/>
          <w:szCs w:val="24"/>
        </w:rPr>
        <w:t xml:space="preserve"> personal</w:t>
      </w:r>
      <w:r w:rsidR="00693485" w:rsidRPr="00AE45B5">
        <w:rPr>
          <w:rFonts w:ascii="Arial" w:hAnsi="Arial" w:cs="Arial"/>
          <w:sz w:val="24"/>
          <w:szCs w:val="24"/>
        </w:rPr>
        <w:t>,</w:t>
      </w:r>
      <w:r w:rsidR="00C872CF" w:rsidRPr="00AE45B5">
        <w:rPr>
          <w:rFonts w:ascii="Arial" w:hAnsi="Arial" w:cs="Arial"/>
          <w:sz w:val="24"/>
          <w:szCs w:val="24"/>
        </w:rPr>
        <w:t xml:space="preserve"> </w:t>
      </w:r>
      <w:r w:rsidR="000F6833" w:rsidRPr="00AE45B5">
        <w:rPr>
          <w:rFonts w:ascii="Arial" w:hAnsi="Arial" w:cs="Arial"/>
          <w:sz w:val="24"/>
          <w:szCs w:val="24"/>
        </w:rPr>
        <w:t xml:space="preserve">se estableció </w:t>
      </w:r>
      <w:r w:rsidR="00693485" w:rsidRPr="00AE45B5">
        <w:rPr>
          <w:rFonts w:ascii="Arial" w:hAnsi="Arial" w:cs="Arial"/>
          <w:sz w:val="24"/>
          <w:szCs w:val="24"/>
        </w:rPr>
        <w:t xml:space="preserve">su condición de consumidora </w:t>
      </w:r>
      <w:r w:rsidR="000F6833" w:rsidRPr="00AE45B5">
        <w:rPr>
          <w:rFonts w:ascii="Arial" w:hAnsi="Arial" w:cs="Arial"/>
          <w:sz w:val="24"/>
          <w:szCs w:val="24"/>
        </w:rPr>
        <w:t xml:space="preserve">y no </w:t>
      </w:r>
      <w:r w:rsidR="00376593" w:rsidRPr="00AE45B5">
        <w:rPr>
          <w:rFonts w:ascii="Arial" w:hAnsi="Arial" w:cs="Arial"/>
          <w:sz w:val="24"/>
          <w:szCs w:val="24"/>
        </w:rPr>
        <w:t xml:space="preserve">es </w:t>
      </w:r>
      <w:r w:rsidR="00693485" w:rsidRPr="00AE45B5">
        <w:rPr>
          <w:rFonts w:ascii="Arial" w:hAnsi="Arial" w:cs="Arial"/>
          <w:sz w:val="24"/>
          <w:szCs w:val="24"/>
        </w:rPr>
        <w:t xml:space="preserve">difícil pensar </w:t>
      </w:r>
      <w:r w:rsidR="000F6833" w:rsidRPr="00AE45B5">
        <w:rPr>
          <w:rFonts w:ascii="Arial" w:hAnsi="Arial" w:cs="Arial"/>
          <w:sz w:val="24"/>
          <w:szCs w:val="24"/>
        </w:rPr>
        <w:t>que por causa de su grado de adicción llev</w:t>
      </w:r>
      <w:r w:rsidR="00376593" w:rsidRPr="00AE45B5">
        <w:rPr>
          <w:rFonts w:ascii="Arial" w:hAnsi="Arial" w:cs="Arial"/>
          <w:sz w:val="24"/>
          <w:szCs w:val="24"/>
        </w:rPr>
        <w:t>a</w:t>
      </w:r>
      <w:r w:rsidR="000F6833" w:rsidRPr="00AE45B5">
        <w:rPr>
          <w:rFonts w:ascii="Arial" w:hAnsi="Arial" w:cs="Arial"/>
          <w:sz w:val="24"/>
          <w:szCs w:val="24"/>
        </w:rPr>
        <w:t xml:space="preserve">ra un </w:t>
      </w:r>
      <w:r w:rsidR="00693485" w:rsidRPr="00AE45B5">
        <w:rPr>
          <w:rFonts w:ascii="Arial" w:hAnsi="Arial" w:cs="Arial"/>
          <w:sz w:val="24"/>
          <w:szCs w:val="24"/>
        </w:rPr>
        <w:t xml:space="preserve">poco </w:t>
      </w:r>
      <w:r w:rsidR="004C4A0F" w:rsidRPr="00AE45B5">
        <w:rPr>
          <w:rFonts w:ascii="Arial" w:hAnsi="Arial" w:cs="Arial"/>
          <w:sz w:val="24"/>
          <w:szCs w:val="24"/>
        </w:rPr>
        <w:t>más</w:t>
      </w:r>
      <w:r w:rsidR="00693485" w:rsidRPr="00AE45B5">
        <w:rPr>
          <w:rFonts w:ascii="Arial" w:hAnsi="Arial" w:cs="Arial"/>
          <w:sz w:val="24"/>
          <w:szCs w:val="24"/>
        </w:rPr>
        <w:t xml:space="preserve"> de la </w:t>
      </w:r>
      <w:r w:rsidR="000F6833" w:rsidRPr="00AE45B5">
        <w:rPr>
          <w:rFonts w:ascii="Arial" w:hAnsi="Arial" w:cs="Arial"/>
          <w:sz w:val="24"/>
          <w:szCs w:val="24"/>
        </w:rPr>
        <w:t xml:space="preserve">cantidad </w:t>
      </w:r>
      <w:r w:rsidR="00693485" w:rsidRPr="00AE45B5">
        <w:rPr>
          <w:rFonts w:ascii="Arial" w:hAnsi="Arial" w:cs="Arial"/>
          <w:sz w:val="24"/>
          <w:szCs w:val="24"/>
        </w:rPr>
        <w:t>permitida, como dosis de aprovisionamiento</w:t>
      </w:r>
      <w:r w:rsidR="000F6833" w:rsidRPr="00AE45B5">
        <w:rPr>
          <w:rFonts w:ascii="Arial" w:hAnsi="Arial" w:cs="Arial"/>
          <w:sz w:val="24"/>
          <w:szCs w:val="24"/>
        </w:rPr>
        <w:t xml:space="preserve">. Además es sabido que un </w:t>
      </w:r>
      <w:r w:rsidR="00693485" w:rsidRPr="00AE45B5">
        <w:rPr>
          <w:rFonts w:ascii="Arial" w:hAnsi="Arial" w:cs="Arial"/>
          <w:sz w:val="24"/>
          <w:szCs w:val="24"/>
        </w:rPr>
        <w:t>adicto</w:t>
      </w:r>
      <w:r w:rsidR="000F6833" w:rsidRPr="00AE45B5">
        <w:rPr>
          <w:rFonts w:ascii="Arial" w:hAnsi="Arial" w:cs="Arial"/>
          <w:sz w:val="24"/>
          <w:szCs w:val="24"/>
        </w:rPr>
        <w:t xml:space="preserve"> </w:t>
      </w:r>
      <w:proofErr w:type="gramStart"/>
      <w:r w:rsidR="000F6833" w:rsidRPr="00AE45B5">
        <w:rPr>
          <w:rFonts w:ascii="Arial" w:hAnsi="Arial" w:cs="Arial"/>
          <w:sz w:val="24"/>
          <w:szCs w:val="24"/>
        </w:rPr>
        <w:t xml:space="preserve">puede </w:t>
      </w:r>
      <w:r w:rsidR="00693485" w:rsidRPr="00AE45B5">
        <w:rPr>
          <w:rFonts w:ascii="Arial" w:hAnsi="Arial" w:cs="Arial"/>
          <w:sz w:val="24"/>
          <w:szCs w:val="24"/>
        </w:rPr>
        <w:t xml:space="preserve"> llega</w:t>
      </w:r>
      <w:r w:rsidR="000F6833" w:rsidRPr="00AE45B5">
        <w:rPr>
          <w:rFonts w:ascii="Arial" w:hAnsi="Arial" w:cs="Arial"/>
          <w:sz w:val="24"/>
          <w:szCs w:val="24"/>
        </w:rPr>
        <w:t>r</w:t>
      </w:r>
      <w:proofErr w:type="gramEnd"/>
      <w:r w:rsidR="000F6833" w:rsidRPr="00AE45B5">
        <w:rPr>
          <w:rFonts w:ascii="Arial" w:hAnsi="Arial" w:cs="Arial"/>
          <w:sz w:val="24"/>
          <w:szCs w:val="24"/>
        </w:rPr>
        <w:t xml:space="preserve"> a usar </w:t>
      </w:r>
      <w:r w:rsidR="00693485" w:rsidRPr="00AE45B5">
        <w:rPr>
          <w:rFonts w:ascii="Arial" w:hAnsi="Arial" w:cs="Arial"/>
          <w:sz w:val="24"/>
          <w:szCs w:val="24"/>
        </w:rPr>
        <w:t xml:space="preserve"> diferentes sustancias alucinógenas.</w:t>
      </w:r>
    </w:p>
    <w:p w:rsidR="00C46ADD" w:rsidRPr="00AE45B5" w:rsidRDefault="00C46ADD" w:rsidP="003A7284">
      <w:pPr>
        <w:pStyle w:val="Sinespaciado"/>
        <w:spacing w:line="360" w:lineRule="auto"/>
        <w:jc w:val="both"/>
        <w:rPr>
          <w:rFonts w:ascii="Arial" w:hAnsi="Arial" w:cs="Arial"/>
          <w:sz w:val="24"/>
          <w:szCs w:val="24"/>
        </w:rPr>
      </w:pPr>
    </w:p>
    <w:p w:rsidR="00C46ADD" w:rsidRPr="00AE45B5" w:rsidRDefault="00346A56" w:rsidP="008401E1">
      <w:pPr>
        <w:pStyle w:val="Sinespaciado"/>
        <w:numPr>
          <w:ilvl w:val="0"/>
          <w:numId w:val="3"/>
        </w:numPr>
        <w:spacing w:line="360" w:lineRule="auto"/>
        <w:jc w:val="both"/>
        <w:rPr>
          <w:rFonts w:ascii="Arial" w:hAnsi="Arial" w:cs="Arial"/>
          <w:i/>
          <w:sz w:val="24"/>
          <w:szCs w:val="24"/>
        </w:rPr>
      </w:pPr>
      <w:r w:rsidRPr="00AE45B5">
        <w:rPr>
          <w:rFonts w:ascii="Arial" w:hAnsi="Arial" w:cs="Arial"/>
          <w:sz w:val="24"/>
          <w:szCs w:val="24"/>
        </w:rPr>
        <w:t xml:space="preserve">Hizo alusión a una sentencia </w:t>
      </w:r>
      <w:r w:rsidR="00C00726" w:rsidRPr="00AE45B5">
        <w:rPr>
          <w:rFonts w:ascii="Arial" w:hAnsi="Arial" w:cs="Arial"/>
          <w:sz w:val="24"/>
          <w:szCs w:val="24"/>
        </w:rPr>
        <w:t xml:space="preserve">proferida </w:t>
      </w:r>
      <w:r w:rsidRPr="00AE45B5">
        <w:rPr>
          <w:rFonts w:ascii="Arial" w:hAnsi="Arial" w:cs="Arial"/>
          <w:sz w:val="24"/>
          <w:szCs w:val="24"/>
        </w:rPr>
        <w:t xml:space="preserve">por esta Sala en la </w:t>
      </w:r>
      <w:r w:rsidR="00C00726" w:rsidRPr="00AE45B5">
        <w:rPr>
          <w:rFonts w:ascii="Arial" w:hAnsi="Arial" w:cs="Arial"/>
          <w:sz w:val="24"/>
          <w:szCs w:val="24"/>
        </w:rPr>
        <w:t>que se dijo “</w:t>
      </w:r>
      <w:r w:rsidR="00C00726" w:rsidRPr="00AE45B5">
        <w:rPr>
          <w:rFonts w:ascii="Arial" w:hAnsi="Arial" w:cs="Arial"/>
          <w:i/>
          <w:sz w:val="24"/>
          <w:szCs w:val="24"/>
        </w:rPr>
        <w:t>Esta colegiatura no puede menos que aceptar lo llevaba para el consumo, atendiendo a que este fue el cargo imputado por la Fiscalía y por ausencia de prueba en contrario”.</w:t>
      </w:r>
    </w:p>
    <w:p w:rsidR="00C00726" w:rsidRPr="00AE45B5" w:rsidRDefault="00C00726" w:rsidP="003A7284">
      <w:pPr>
        <w:pStyle w:val="Sinespaciado"/>
        <w:spacing w:line="360" w:lineRule="auto"/>
        <w:jc w:val="both"/>
        <w:rPr>
          <w:rFonts w:ascii="Arial" w:hAnsi="Arial" w:cs="Arial"/>
          <w:i/>
          <w:sz w:val="24"/>
          <w:szCs w:val="24"/>
        </w:rPr>
      </w:pPr>
    </w:p>
    <w:p w:rsidR="00C00726" w:rsidRPr="00AE45B5" w:rsidRDefault="000F6833" w:rsidP="008401E1">
      <w:pPr>
        <w:pStyle w:val="Sinespaciado"/>
        <w:numPr>
          <w:ilvl w:val="0"/>
          <w:numId w:val="3"/>
        </w:numPr>
        <w:spacing w:line="360" w:lineRule="auto"/>
        <w:jc w:val="both"/>
        <w:rPr>
          <w:rFonts w:ascii="Arial" w:hAnsi="Arial" w:cs="Arial"/>
          <w:sz w:val="24"/>
          <w:szCs w:val="24"/>
        </w:rPr>
      </w:pPr>
      <w:r w:rsidRPr="00AE45B5">
        <w:rPr>
          <w:rFonts w:ascii="Arial" w:hAnsi="Arial" w:cs="Arial"/>
          <w:sz w:val="24"/>
          <w:szCs w:val="24"/>
          <w:lang w:val="es-ES"/>
        </w:rPr>
        <w:t xml:space="preserve">La </w:t>
      </w:r>
      <w:r w:rsidR="00C00726" w:rsidRPr="00AE45B5">
        <w:rPr>
          <w:rFonts w:ascii="Arial" w:hAnsi="Arial" w:cs="Arial"/>
          <w:sz w:val="24"/>
          <w:szCs w:val="24"/>
          <w:lang w:val="es-ES"/>
        </w:rPr>
        <w:t xml:space="preserve">decisión del Juez de primera instancia vulneró el principio de congruencia si se tiene en cuenta </w:t>
      </w:r>
      <w:proofErr w:type="gramStart"/>
      <w:r w:rsidR="00C00726" w:rsidRPr="00AE45B5">
        <w:rPr>
          <w:rFonts w:ascii="Arial" w:hAnsi="Arial" w:cs="Arial"/>
          <w:sz w:val="24"/>
          <w:szCs w:val="24"/>
          <w:lang w:val="es-ES"/>
        </w:rPr>
        <w:t>que</w:t>
      </w:r>
      <w:proofErr w:type="gramEnd"/>
      <w:r w:rsidR="00C00726" w:rsidRPr="00AE45B5">
        <w:rPr>
          <w:rFonts w:ascii="Arial" w:hAnsi="Arial" w:cs="Arial"/>
          <w:sz w:val="24"/>
          <w:szCs w:val="24"/>
          <w:lang w:val="es-ES"/>
        </w:rPr>
        <w:t xml:space="preserve"> para dosificar la pena, valoró la conducta de su representada como si el verbo rector hubiese sido “vender”.</w:t>
      </w:r>
    </w:p>
    <w:p w:rsidR="006C0A98" w:rsidRPr="00AE45B5" w:rsidRDefault="006C0A98" w:rsidP="003A7284">
      <w:pPr>
        <w:pStyle w:val="Sinespaciado"/>
        <w:spacing w:line="360" w:lineRule="auto"/>
        <w:jc w:val="both"/>
        <w:rPr>
          <w:rFonts w:ascii="Arial" w:hAnsi="Arial" w:cs="Arial"/>
          <w:sz w:val="24"/>
          <w:szCs w:val="24"/>
        </w:rPr>
      </w:pPr>
    </w:p>
    <w:p w:rsidR="000F6833" w:rsidRPr="00AE45B5" w:rsidRDefault="006C0A98" w:rsidP="008401E1">
      <w:pPr>
        <w:pStyle w:val="Sinespaciado"/>
        <w:numPr>
          <w:ilvl w:val="0"/>
          <w:numId w:val="3"/>
        </w:numPr>
        <w:spacing w:line="360" w:lineRule="auto"/>
        <w:jc w:val="both"/>
        <w:rPr>
          <w:rFonts w:ascii="Arial" w:hAnsi="Arial" w:cs="Arial"/>
          <w:i/>
          <w:sz w:val="24"/>
          <w:szCs w:val="24"/>
        </w:rPr>
      </w:pPr>
      <w:r w:rsidRPr="00AE45B5">
        <w:rPr>
          <w:rFonts w:ascii="Arial" w:hAnsi="Arial" w:cs="Arial"/>
          <w:sz w:val="24"/>
          <w:szCs w:val="24"/>
        </w:rPr>
        <w:t>Enunció las sentencias del 24 de agosto</w:t>
      </w:r>
      <w:r w:rsidR="00F87D6E" w:rsidRPr="00AE45B5">
        <w:rPr>
          <w:rFonts w:ascii="Arial" w:hAnsi="Arial" w:cs="Arial"/>
          <w:sz w:val="24"/>
          <w:szCs w:val="24"/>
        </w:rPr>
        <w:t xml:space="preserve"> de 2012 y 14 de mayo de 2014,</w:t>
      </w:r>
      <w:r w:rsidRPr="00AE45B5">
        <w:rPr>
          <w:rFonts w:ascii="Arial" w:hAnsi="Arial" w:cs="Arial"/>
          <w:sz w:val="24"/>
          <w:szCs w:val="24"/>
        </w:rPr>
        <w:t xml:space="preserve"> proferidas por esta Sala con ponencia del Doctor Jorge Arturo Castaño Duque, donde </w:t>
      </w:r>
      <w:r w:rsidR="00AF1047" w:rsidRPr="00AE45B5">
        <w:rPr>
          <w:rFonts w:ascii="Arial" w:hAnsi="Arial" w:cs="Arial"/>
          <w:sz w:val="24"/>
          <w:szCs w:val="24"/>
        </w:rPr>
        <w:t>un</w:t>
      </w:r>
      <w:r w:rsidRPr="00AE45B5">
        <w:rPr>
          <w:rFonts w:ascii="Arial" w:hAnsi="Arial" w:cs="Arial"/>
          <w:sz w:val="24"/>
          <w:szCs w:val="24"/>
        </w:rPr>
        <w:t xml:space="preserve"> caso similar se reconoció la condición de marginalidad</w:t>
      </w:r>
      <w:r w:rsidR="00F9028A" w:rsidRPr="00AE45B5">
        <w:rPr>
          <w:rFonts w:ascii="Arial" w:hAnsi="Arial" w:cs="Arial"/>
          <w:sz w:val="24"/>
          <w:szCs w:val="24"/>
        </w:rPr>
        <w:t xml:space="preserve">, considerando que esta condición no se debe entender únicamente desde un </w:t>
      </w:r>
      <w:r w:rsidR="00F9028A" w:rsidRPr="00AE45B5">
        <w:rPr>
          <w:rFonts w:ascii="Arial" w:hAnsi="Arial" w:cs="Arial"/>
          <w:sz w:val="24"/>
          <w:szCs w:val="24"/>
        </w:rPr>
        <w:lastRenderedPageBreak/>
        <w:t>punto de vista económico, sino también social</w:t>
      </w:r>
      <w:r w:rsidR="00001F40" w:rsidRPr="00AE45B5">
        <w:rPr>
          <w:rFonts w:ascii="Arial" w:hAnsi="Arial" w:cs="Arial"/>
          <w:sz w:val="24"/>
          <w:szCs w:val="24"/>
        </w:rPr>
        <w:t>,</w:t>
      </w:r>
      <w:r w:rsidR="000F6833" w:rsidRPr="00AE45B5">
        <w:rPr>
          <w:rFonts w:ascii="Arial" w:hAnsi="Arial" w:cs="Arial"/>
          <w:sz w:val="24"/>
          <w:szCs w:val="24"/>
        </w:rPr>
        <w:t xml:space="preserve"> </w:t>
      </w:r>
      <w:r w:rsidR="00001F40" w:rsidRPr="00AE45B5">
        <w:rPr>
          <w:rFonts w:ascii="Arial" w:hAnsi="Arial" w:cs="Arial"/>
          <w:i/>
          <w:sz w:val="24"/>
          <w:szCs w:val="24"/>
        </w:rPr>
        <w:t>“</w:t>
      </w:r>
      <w:r w:rsidR="00F9028A" w:rsidRPr="00AE45B5">
        <w:rPr>
          <w:rFonts w:ascii="Arial" w:hAnsi="Arial" w:cs="Arial"/>
          <w:i/>
          <w:sz w:val="24"/>
          <w:szCs w:val="24"/>
        </w:rPr>
        <w:t>pues hasta un rico podría considerarse un marginado social</w:t>
      </w:r>
      <w:r w:rsidR="00001F40" w:rsidRPr="00AE45B5">
        <w:rPr>
          <w:rFonts w:ascii="Arial" w:hAnsi="Arial" w:cs="Arial"/>
          <w:i/>
          <w:sz w:val="24"/>
          <w:szCs w:val="24"/>
        </w:rPr>
        <w:t>”</w:t>
      </w:r>
      <w:r w:rsidR="00F9028A" w:rsidRPr="00AE45B5">
        <w:rPr>
          <w:rFonts w:ascii="Arial" w:hAnsi="Arial" w:cs="Arial"/>
          <w:i/>
          <w:sz w:val="24"/>
          <w:szCs w:val="24"/>
        </w:rPr>
        <w:t>.</w:t>
      </w:r>
    </w:p>
    <w:p w:rsidR="00001F40" w:rsidRPr="00AE45B5" w:rsidRDefault="00001F40" w:rsidP="00001F40">
      <w:pPr>
        <w:pStyle w:val="Sinespaciado"/>
        <w:spacing w:line="360" w:lineRule="auto"/>
        <w:jc w:val="both"/>
        <w:rPr>
          <w:rFonts w:ascii="Arial" w:hAnsi="Arial" w:cs="Arial"/>
          <w:i/>
          <w:sz w:val="24"/>
          <w:szCs w:val="24"/>
        </w:rPr>
      </w:pPr>
    </w:p>
    <w:p w:rsidR="003F6F30" w:rsidRPr="00AE45B5" w:rsidRDefault="00A21361" w:rsidP="008401E1">
      <w:pPr>
        <w:pStyle w:val="Sinespaciado"/>
        <w:numPr>
          <w:ilvl w:val="0"/>
          <w:numId w:val="3"/>
        </w:numPr>
        <w:spacing w:line="360" w:lineRule="auto"/>
        <w:jc w:val="both"/>
        <w:rPr>
          <w:rFonts w:ascii="Arial" w:hAnsi="Arial" w:cs="Arial"/>
          <w:sz w:val="22"/>
          <w:szCs w:val="22"/>
        </w:rPr>
      </w:pPr>
      <w:r w:rsidRPr="00AE45B5">
        <w:rPr>
          <w:rFonts w:ascii="Arial" w:hAnsi="Arial" w:cs="Arial"/>
          <w:sz w:val="22"/>
          <w:szCs w:val="22"/>
          <w:lang w:val="es-ES"/>
        </w:rPr>
        <w:t xml:space="preserve">Por lo </w:t>
      </w:r>
      <w:r w:rsidR="003F6F30" w:rsidRPr="00AE45B5">
        <w:rPr>
          <w:rFonts w:ascii="Arial" w:hAnsi="Arial" w:cs="Arial"/>
          <w:sz w:val="22"/>
          <w:szCs w:val="22"/>
          <w:lang w:val="es-ES"/>
        </w:rPr>
        <w:t xml:space="preserve">anterior </w:t>
      </w:r>
      <w:r w:rsidR="00330F38" w:rsidRPr="00AE45B5">
        <w:rPr>
          <w:rFonts w:ascii="Arial" w:hAnsi="Arial" w:cs="Arial"/>
          <w:sz w:val="22"/>
          <w:szCs w:val="22"/>
          <w:lang w:val="es-ES"/>
        </w:rPr>
        <w:t>solicitó</w:t>
      </w:r>
      <w:r w:rsidR="00001F40" w:rsidRPr="00AE45B5">
        <w:rPr>
          <w:rFonts w:ascii="Arial" w:hAnsi="Arial" w:cs="Arial"/>
          <w:sz w:val="22"/>
          <w:szCs w:val="22"/>
          <w:lang w:val="es-ES"/>
        </w:rPr>
        <w:t>: i</w:t>
      </w:r>
      <w:r w:rsidR="000F6833" w:rsidRPr="00AE45B5">
        <w:rPr>
          <w:rFonts w:ascii="Arial" w:hAnsi="Arial" w:cs="Arial"/>
          <w:sz w:val="22"/>
          <w:szCs w:val="22"/>
          <w:lang w:val="es-ES"/>
        </w:rPr>
        <w:t xml:space="preserve">) </w:t>
      </w:r>
      <w:r w:rsidR="007E2C9E" w:rsidRPr="00AE45B5">
        <w:rPr>
          <w:rFonts w:ascii="Arial" w:hAnsi="Arial" w:cs="Arial"/>
          <w:sz w:val="22"/>
          <w:szCs w:val="22"/>
          <w:lang w:val="es-ES"/>
        </w:rPr>
        <w:t xml:space="preserve">que se </w:t>
      </w:r>
      <w:proofErr w:type="spellStart"/>
      <w:r w:rsidR="007E2C9E" w:rsidRPr="00AE45B5">
        <w:rPr>
          <w:rFonts w:ascii="Arial" w:hAnsi="Arial" w:cs="Arial"/>
          <w:sz w:val="22"/>
          <w:szCs w:val="22"/>
          <w:lang w:val="es-ES"/>
        </w:rPr>
        <w:t>redosificara</w:t>
      </w:r>
      <w:proofErr w:type="spellEnd"/>
      <w:r w:rsidR="007E2C9E" w:rsidRPr="00AE45B5">
        <w:rPr>
          <w:rFonts w:ascii="Arial" w:hAnsi="Arial" w:cs="Arial"/>
          <w:sz w:val="22"/>
          <w:szCs w:val="22"/>
          <w:lang w:val="es-ES"/>
        </w:rPr>
        <w:t xml:space="preserve"> la pena impuesta a su representada como consecuencia del reconocimiento de su situación de marginalidad</w:t>
      </w:r>
      <w:r w:rsidR="00001F40" w:rsidRPr="00AE45B5">
        <w:rPr>
          <w:rFonts w:ascii="Arial" w:hAnsi="Arial" w:cs="Arial"/>
          <w:sz w:val="22"/>
          <w:szCs w:val="22"/>
          <w:lang w:val="es-ES"/>
        </w:rPr>
        <w:t>;</w:t>
      </w:r>
      <w:r w:rsidR="007E2C9E" w:rsidRPr="00AE45B5">
        <w:rPr>
          <w:rFonts w:ascii="Arial" w:hAnsi="Arial" w:cs="Arial"/>
          <w:sz w:val="22"/>
          <w:szCs w:val="22"/>
          <w:lang w:val="es-ES"/>
        </w:rPr>
        <w:t xml:space="preserve"> y ii) que de accederse a esa petición se le concediera el subrogado de la condena de ejecución condicional, por tratarse de hechos cometidos antes de la entrada en vigencia de la ley 1709 del 20 de enero de 2014.</w:t>
      </w:r>
    </w:p>
    <w:p w:rsidR="001724DB" w:rsidRPr="00AE45B5" w:rsidRDefault="001724DB" w:rsidP="003A7284">
      <w:pPr>
        <w:pStyle w:val="Sinespaciado"/>
        <w:spacing w:line="360" w:lineRule="auto"/>
        <w:jc w:val="both"/>
        <w:rPr>
          <w:rFonts w:ascii="Arial" w:hAnsi="Arial" w:cs="Arial"/>
          <w:sz w:val="24"/>
          <w:szCs w:val="24"/>
        </w:rPr>
      </w:pPr>
    </w:p>
    <w:p w:rsidR="00001F40" w:rsidRPr="00AE45B5" w:rsidRDefault="00001F40" w:rsidP="003A7284">
      <w:pPr>
        <w:pStyle w:val="Sinespaciado"/>
        <w:spacing w:line="360" w:lineRule="auto"/>
        <w:jc w:val="both"/>
        <w:rPr>
          <w:rFonts w:ascii="Arial" w:hAnsi="Arial" w:cs="Arial"/>
          <w:sz w:val="24"/>
          <w:szCs w:val="24"/>
        </w:rPr>
      </w:pPr>
    </w:p>
    <w:p w:rsidR="001C00DC" w:rsidRPr="00AE45B5" w:rsidRDefault="001C00DC" w:rsidP="003A7284">
      <w:pPr>
        <w:pStyle w:val="Sinespaciado"/>
        <w:spacing w:line="360" w:lineRule="auto"/>
        <w:jc w:val="both"/>
        <w:rPr>
          <w:rFonts w:ascii="Arial" w:hAnsi="Arial" w:cs="Arial"/>
          <w:sz w:val="24"/>
          <w:szCs w:val="24"/>
        </w:rPr>
      </w:pPr>
    </w:p>
    <w:p w:rsidR="001C00DC" w:rsidRPr="00AE45B5" w:rsidRDefault="001C00DC" w:rsidP="003A7284">
      <w:pPr>
        <w:pStyle w:val="Sinespaciado"/>
        <w:spacing w:line="360" w:lineRule="auto"/>
        <w:jc w:val="both"/>
        <w:rPr>
          <w:rFonts w:ascii="Arial" w:hAnsi="Arial" w:cs="Arial"/>
          <w:sz w:val="24"/>
          <w:szCs w:val="24"/>
        </w:rPr>
      </w:pPr>
    </w:p>
    <w:p w:rsidR="001C00DC" w:rsidRPr="00AE45B5" w:rsidRDefault="001C00DC" w:rsidP="003A7284">
      <w:pPr>
        <w:pStyle w:val="Sinespaciado"/>
        <w:spacing w:line="360" w:lineRule="auto"/>
        <w:jc w:val="both"/>
        <w:rPr>
          <w:rFonts w:ascii="Arial" w:hAnsi="Arial" w:cs="Arial"/>
          <w:sz w:val="24"/>
          <w:szCs w:val="24"/>
        </w:rPr>
      </w:pPr>
    </w:p>
    <w:p w:rsidR="001C00DC" w:rsidRPr="00AE45B5" w:rsidRDefault="001C00DC" w:rsidP="003A7284">
      <w:pPr>
        <w:pStyle w:val="Sinespaciado"/>
        <w:spacing w:line="360" w:lineRule="auto"/>
        <w:jc w:val="both"/>
        <w:rPr>
          <w:rFonts w:ascii="Arial" w:hAnsi="Arial" w:cs="Arial"/>
          <w:sz w:val="24"/>
          <w:szCs w:val="24"/>
        </w:rPr>
      </w:pPr>
    </w:p>
    <w:p w:rsidR="00034670" w:rsidRPr="00AE45B5" w:rsidRDefault="00001F40" w:rsidP="00001F40">
      <w:pPr>
        <w:pStyle w:val="Sinespaciado"/>
        <w:spacing w:line="360" w:lineRule="auto"/>
        <w:jc w:val="center"/>
        <w:rPr>
          <w:rFonts w:ascii="Arial" w:hAnsi="Arial" w:cs="Arial"/>
          <w:sz w:val="24"/>
          <w:szCs w:val="24"/>
        </w:rPr>
      </w:pPr>
      <w:r w:rsidRPr="00AE45B5">
        <w:rPr>
          <w:rFonts w:ascii="Arial" w:hAnsi="Arial" w:cs="Arial"/>
          <w:sz w:val="24"/>
          <w:szCs w:val="24"/>
        </w:rPr>
        <w:t>6</w:t>
      </w:r>
      <w:r w:rsidR="00C82F06" w:rsidRPr="00AE45B5">
        <w:rPr>
          <w:rFonts w:ascii="Arial" w:hAnsi="Arial" w:cs="Arial"/>
          <w:sz w:val="24"/>
          <w:szCs w:val="24"/>
        </w:rPr>
        <w:t>.</w:t>
      </w:r>
      <w:r w:rsidR="00553956" w:rsidRPr="00AE45B5">
        <w:rPr>
          <w:rFonts w:ascii="Arial" w:hAnsi="Arial" w:cs="Arial"/>
          <w:sz w:val="24"/>
          <w:szCs w:val="24"/>
        </w:rPr>
        <w:t xml:space="preserve"> </w:t>
      </w:r>
      <w:r w:rsidR="00C82F06" w:rsidRPr="00AE45B5">
        <w:rPr>
          <w:rFonts w:ascii="Arial" w:hAnsi="Arial" w:cs="Arial"/>
          <w:sz w:val="24"/>
          <w:szCs w:val="24"/>
        </w:rPr>
        <w:t>CONSIDERACIONES</w:t>
      </w:r>
      <w:r w:rsidR="007E2C9E" w:rsidRPr="00AE45B5">
        <w:rPr>
          <w:rFonts w:ascii="Arial" w:hAnsi="Arial" w:cs="Arial"/>
          <w:sz w:val="24"/>
          <w:szCs w:val="24"/>
        </w:rPr>
        <w:t xml:space="preserve"> LEGALES</w:t>
      </w:r>
    </w:p>
    <w:p w:rsidR="00001F40" w:rsidRPr="00AE45B5" w:rsidRDefault="00001F40" w:rsidP="003A7284">
      <w:pPr>
        <w:pStyle w:val="Sinespaciado"/>
        <w:spacing w:line="360" w:lineRule="auto"/>
        <w:jc w:val="both"/>
        <w:rPr>
          <w:rFonts w:ascii="Arial" w:eastAsia="Times New Roman" w:hAnsi="Arial" w:cs="Arial"/>
          <w:sz w:val="24"/>
          <w:szCs w:val="24"/>
          <w:lang w:eastAsia="es-ES"/>
        </w:rPr>
      </w:pPr>
    </w:p>
    <w:p w:rsidR="007C6651" w:rsidRPr="00AE45B5" w:rsidRDefault="00D83D13" w:rsidP="003A7284">
      <w:pPr>
        <w:pStyle w:val="Sinespaciado"/>
        <w:spacing w:line="360" w:lineRule="auto"/>
        <w:jc w:val="both"/>
        <w:rPr>
          <w:rFonts w:ascii="Arial" w:hAnsi="Arial" w:cs="Arial"/>
          <w:sz w:val="24"/>
          <w:szCs w:val="24"/>
        </w:rPr>
      </w:pPr>
      <w:r w:rsidRPr="00AE45B5">
        <w:rPr>
          <w:rFonts w:ascii="Arial" w:eastAsia="Times New Roman" w:hAnsi="Arial" w:cs="Arial"/>
          <w:sz w:val="24"/>
          <w:szCs w:val="24"/>
          <w:lang w:eastAsia="es-ES"/>
        </w:rPr>
        <w:t>6</w:t>
      </w:r>
      <w:r w:rsidR="00246099" w:rsidRPr="00AE45B5">
        <w:rPr>
          <w:rFonts w:ascii="Arial" w:eastAsia="Times New Roman" w:hAnsi="Arial" w:cs="Arial"/>
          <w:sz w:val="24"/>
          <w:szCs w:val="24"/>
          <w:lang w:eastAsia="es-ES"/>
        </w:rPr>
        <w:t>.1. Competencia:</w:t>
      </w:r>
    </w:p>
    <w:p w:rsidR="00D460DD" w:rsidRPr="00AE45B5" w:rsidRDefault="00D460DD" w:rsidP="003A7284">
      <w:pPr>
        <w:pStyle w:val="Sinespaciado"/>
        <w:spacing w:line="360" w:lineRule="auto"/>
        <w:jc w:val="both"/>
        <w:rPr>
          <w:rFonts w:ascii="Arial" w:eastAsia="Times New Roman" w:hAnsi="Arial" w:cs="Arial"/>
          <w:sz w:val="24"/>
          <w:szCs w:val="24"/>
          <w:lang w:eastAsia="es-ES"/>
        </w:rPr>
      </w:pPr>
    </w:p>
    <w:p w:rsidR="00246099" w:rsidRPr="00AE45B5" w:rsidRDefault="00001F40" w:rsidP="003A7284">
      <w:pPr>
        <w:pStyle w:val="Sinespaciado"/>
        <w:spacing w:line="360" w:lineRule="auto"/>
        <w:jc w:val="both"/>
        <w:rPr>
          <w:rFonts w:ascii="Arial" w:eastAsia="Times New Roman" w:hAnsi="Arial" w:cs="Arial"/>
          <w:sz w:val="24"/>
          <w:szCs w:val="24"/>
          <w:lang w:eastAsia="es-ES"/>
        </w:rPr>
      </w:pPr>
      <w:r w:rsidRPr="00AE45B5">
        <w:rPr>
          <w:rFonts w:ascii="Arial" w:eastAsia="Times New Roman" w:hAnsi="Arial" w:cs="Arial"/>
          <w:sz w:val="24"/>
          <w:szCs w:val="24"/>
          <w:lang w:eastAsia="es-ES"/>
        </w:rPr>
        <w:t>Esta C</w:t>
      </w:r>
      <w:r w:rsidR="00246099" w:rsidRPr="00AE45B5">
        <w:rPr>
          <w:rFonts w:ascii="Arial" w:eastAsia="Times New Roman" w:hAnsi="Arial" w:cs="Arial"/>
          <w:sz w:val="24"/>
          <w:szCs w:val="24"/>
          <w:lang w:eastAsia="es-ES"/>
        </w:rPr>
        <w:t>olegiatura tiene competencia para conocer del recurso propuesto, en atención a lo dispuesto en los artículos 20 y 34.1 de la Ley 906 de 2004.</w:t>
      </w:r>
    </w:p>
    <w:p w:rsidR="00246099" w:rsidRPr="00AE45B5" w:rsidRDefault="00246099" w:rsidP="003A7284">
      <w:pPr>
        <w:pStyle w:val="Sinespaciado"/>
        <w:spacing w:line="360" w:lineRule="auto"/>
        <w:jc w:val="both"/>
        <w:rPr>
          <w:rFonts w:ascii="Arial" w:eastAsia="Times New Roman" w:hAnsi="Arial" w:cs="Arial"/>
          <w:sz w:val="24"/>
          <w:szCs w:val="24"/>
          <w:lang w:eastAsia="es-ES"/>
        </w:rPr>
      </w:pPr>
    </w:p>
    <w:p w:rsidR="00D83D13" w:rsidRPr="00AE45B5" w:rsidRDefault="00D83D13" w:rsidP="003A7284">
      <w:pPr>
        <w:pStyle w:val="Sinespaciado"/>
        <w:spacing w:line="360" w:lineRule="auto"/>
        <w:jc w:val="both"/>
        <w:rPr>
          <w:rFonts w:ascii="Arial" w:eastAsia="Times New Roman" w:hAnsi="Arial" w:cs="Arial"/>
          <w:sz w:val="24"/>
          <w:szCs w:val="24"/>
          <w:lang w:eastAsia="es-ES"/>
        </w:rPr>
      </w:pPr>
      <w:r w:rsidRPr="00AE45B5">
        <w:rPr>
          <w:rFonts w:ascii="Arial" w:eastAsia="Times New Roman" w:hAnsi="Arial" w:cs="Arial"/>
          <w:sz w:val="24"/>
          <w:szCs w:val="24"/>
          <w:lang w:eastAsia="es-ES"/>
        </w:rPr>
        <w:t>6</w:t>
      </w:r>
      <w:r w:rsidR="00246099" w:rsidRPr="00AE45B5">
        <w:rPr>
          <w:rFonts w:ascii="Arial" w:eastAsia="Times New Roman" w:hAnsi="Arial" w:cs="Arial"/>
          <w:sz w:val="24"/>
          <w:szCs w:val="24"/>
          <w:lang w:eastAsia="es-ES"/>
        </w:rPr>
        <w:t xml:space="preserve">.2. </w:t>
      </w:r>
      <w:r w:rsidRPr="00AE45B5">
        <w:rPr>
          <w:rFonts w:ascii="Arial" w:eastAsia="Times New Roman" w:hAnsi="Arial" w:cs="Arial"/>
          <w:sz w:val="24"/>
          <w:szCs w:val="24"/>
          <w:lang w:eastAsia="es-ES"/>
        </w:rPr>
        <w:t>Problema jurídico a resolver</w:t>
      </w:r>
    </w:p>
    <w:p w:rsidR="00D83D13" w:rsidRPr="00AE45B5" w:rsidRDefault="00D83D13" w:rsidP="003A7284">
      <w:pPr>
        <w:pStyle w:val="Sinespaciado"/>
        <w:spacing w:line="360" w:lineRule="auto"/>
        <w:jc w:val="both"/>
        <w:rPr>
          <w:rFonts w:ascii="Arial" w:eastAsia="Times New Roman" w:hAnsi="Arial" w:cs="Arial"/>
          <w:sz w:val="24"/>
          <w:szCs w:val="24"/>
          <w:lang w:eastAsia="es-ES"/>
        </w:rPr>
      </w:pPr>
    </w:p>
    <w:p w:rsidR="00246099" w:rsidRPr="00AE45B5" w:rsidRDefault="00420544" w:rsidP="003A7284">
      <w:pPr>
        <w:pStyle w:val="Sinespaciado"/>
        <w:spacing w:line="360" w:lineRule="auto"/>
        <w:jc w:val="both"/>
        <w:rPr>
          <w:rFonts w:ascii="Arial" w:eastAsia="Times New Roman" w:hAnsi="Arial" w:cs="Arial"/>
          <w:sz w:val="24"/>
          <w:szCs w:val="24"/>
          <w:lang w:eastAsia="es-ES"/>
        </w:rPr>
      </w:pPr>
      <w:r w:rsidRPr="00AE45B5">
        <w:rPr>
          <w:rFonts w:ascii="Arial" w:eastAsia="Times New Roman" w:hAnsi="Arial" w:cs="Arial"/>
          <w:sz w:val="24"/>
          <w:szCs w:val="24"/>
          <w:lang w:eastAsia="es-ES"/>
        </w:rPr>
        <w:t xml:space="preserve">En </w:t>
      </w:r>
      <w:r w:rsidR="00246099" w:rsidRPr="00AE45B5">
        <w:rPr>
          <w:rFonts w:ascii="Arial" w:eastAsia="Times New Roman" w:hAnsi="Arial" w:cs="Arial"/>
          <w:sz w:val="24"/>
          <w:szCs w:val="24"/>
          <w:lang w:eastAsia="es-ES"/>
        </w:rPr>
        <w:t>atención al principio de limitación de la segunda instancia, la Sala</w:t>
      </w:r>
      <w:r w:rsidR="0001581A" w:rsidRPr="00AE45B5">
        <w:rPr>
          <w:rFonts w:ascii="Arial" w:eastAsia="Times New Roman" w:hAnsi="Arial" w:cs="Arial"/>
          <w:sz w:val="24"/>
          <w:szCs w:val="24"/>
          <w:lang w:eastAsia="es-ES"/>
        </w:rPr>
        <w:t xml:space="preserve"> abordará el estudio de</w:t>
      </w:r>
      <w:r w:rsidR="00246099" w:rsidRPr="00AE45B5">
        <w:rPr>
          <w:rFonts w:ascii="Arial" w:eastAsia="Times New Roman" w:hAnsi="Arial" w:cs="Arial"/>
          <w:sz w:val="24"/>
          <w:szCs w:val="24"/>
          <w:lang w:eastAsia="es-ES"/>
        </w:rPr>
        <w:t xml:space="preserve"> la discusión pl</w:t>
      </w:r>
      <w:r w:rsidR="0001581A" w:rsidRPr="00AE45B5">
        <w:rPr>
          <w:rFonts w:ascii="Arial" w:eastAsia="Times New Roman" w:hAnsi="Arial" w:cs="Arial"/>
          <w:sz w:val="24"/>
          <w:szCs w:val="24"/>
          <w:lang w:eastAsia="es-ES"/>
        </w:rPr>
        <w:t>antead</w:t>
      </w:r>
      <w:r w:rsidR="001724DB" w:rsidRPr="00AE45B5">
        <w:rPr>
          <w:rFonts w:ascii="Arial" w:eastAsia="Times New Roman" w:hAnsi="Arial" w:cs="Arial"/>
          <w:sz w:val="24"/>
          <w:szCs w:val="24"/>
          <w:lang w:eastAsia="es-ES"/>
        </w:rPr>
        <w:t xml:space="preserve">a </w:t>
      </w:r>
      <w:r w:rsidR="000D615A" w:rsidRPr="00AE45B5">
        <w:rPr>
          <w:rFonts w:ascii="Arial" w:eastAsia="Times New Roman" w:hAnsi="Arial" w:cs="Arial"/>
          <w:sz w:val="24"/>
          <w:szCs w:val="24"/>
          <w:lang w:eastAsia="es-ES"/>
        </w:rPr>
        <w:t xml:space="preserve">por </w:t>
      </w:r>
      <w:r w:rsidR="007E2C9E" w:rsidRPr="00AE45B5">
        <w:rPr>
          <w:rFonts w:ascii="Arial" w:eastAsia="Times New Roman" w:hAnsi="Arial" w:cs="Arial"/>
          <w:sz w:val="24"/>
          <w:szCs w:val="24"/>
          <w:lang w:eastAsia="es-ES"/>
        </w:rPr>
        <w:t>la</w:t>
      </w:r>
      <w:r w:rsidR="000D615A" w:rsidRPr="00AE45B5">
        <w:rPr>
          <w:rFonts w:ascii="Arial" w:eastAsia="Times New Roman" w:hAnsi="Arial" w:cs="Arial"/>
          <w:sz w:val="24"/>
          <w:szCs w:val="24"/>
          <w:lang w:eastAsia="es-ES"/>
        </w:rPr>
        <w:t xml:space="preserve"> recurrente </w:t>
      </w:r>
      <w:r w:rsidR="007E2C9E" w:rsidRPr="00AE45B5">
        <w:rPr>
          <w:rFonts w:ascii="Arial" w:eastAsia="Times New Roman" w:hAnsi="Arial" w:cs="Arial"/>
          <w:sz w:val="24"/>
          <w:szCs w:val="24"/>
          <w:lang w:eastAsia="es-ES"/>
        </w:rPr>
        <w:t>relacionada con el no reconocimiento</w:t>
      </w:r>
      <w:r w:rsidR="00AC680E" w:rsidRPr="00AE45B5">
        <w:rPr>
          <w:rFonts w:ascii="Arial" w:eastAsia="Times New Roman" w:hAnsi="Arial" w:cs="Arial"/>
          <w:sz w:val="24"/>
          <w:szCs w:val="24"/>
          <w:lang w:eastAsia="es-ES"/>
        </w:rPr>
        <w:t xml:space="preserve"> a la procesada en el fallo de</w:t>
      </w:r>
      <w:r w:rsidRPr="00AE45B5">
        <w:rPr>
          <w:rFonts w:ascii="Arial" w:eastAsia="Times New Roman" w:hAnsi="Arial" w:cs="Arial"/>
          <w:sz w:val="24"/>
          <w:szCs w:val="24"/>
          <w:lang w:eastAsia="es-ES"/>
        </w:rPr>
        <w:t xml:space="preserve"> primera instancia de la c</w:t>
      </w:r>
      <w:r w:rsidR="007E2C9E" w:rsidRPr="00AE45B5">
        <w:rPr>
          <w:rFonts w:ascii="Arial" w:eastAsia="Times New Roman" w:hAnsi="Arial" w:cs="Arial"/>
          <w:sz w:val="24"/>
          <w:szCs w:val="24"/>
          <w:lang w:eastAsia="es-ES"/>
        </w:rPr>
        <w:t>ircunstancia de marginalidad prevista en el artículo 56 del C.P</w:t>
      </w:r>
      <w:r w:rsidRPr="00AE45B5">
        <w:rPr>
          <w:rFonts w:ascii="Arial" w:eastAsia="Times New Roman" w:hAnsi="Arial" w:cs="Arial"/>
          <w:sz w:val="24"/>
          <w:szCs w:val="24"/>
          <w:lang w:eastAsia="es-ES"/>
        </w:rPr>
        <w:t>., lo que igualmente tendría efectos frente a la concesión del subrogado de la condena de ejecución condicional.</w:t>
      </w:r>
    </w:p>
    <w:p w:rsidR="001724DB" w:rsidRPr="00AE45B5" w:rsidRDefault="001724DB" w:rsidP="003A7284">
      <w:pPr>
        <w:pStyle w:val="Sinespaciado"/>
        <w:spacing w:line="360" w:lineRule="auto"/>
        <w:jc w:val="both"/>
        <w:rPr>
          <w:rFonts w:ascii="Arial" w:eastAsia="Times New Roman" w:hAnsi="Arial" w:cs="Arial"/>
          <w:sz w:val="24"/>
          <w:szCs w:val="24"/>
          <w:lang w:eastAsia="es-ES"/>
        </w:rPr>
      </w:pPr>
    </w:p>
    <w:p w:rsidR="008E361D" w:rsidRPr="00AE45B5" w:rsidRDefault="00420544" w:rsidP="003A7284">
      <w:pPr>
        <w:pStyle w:val="Sinespaciado"/>
        <w:spacing w:line="360" w:lineRule="auto"/>
        <w:jc w:val="both"/>
        <w:rPr>
          <w:rFonts w:ascii="Arial" w:eastAsia="Times New Roman" w:hAnsi="Arial" w:cs="Arial"/>
          <w:sz w:val="24"/>
          <w:szCs w:val="24"/>
          <w:lang w:eastAsia="es-ES"/>
        </w:rPr>
      </w:pPr>
      <w:r w:rsidRPr="00AE45B5">
        <w:rPr>
          <w:rFonts w:ascii="Arial" w:eastAsia="Times New Roman" w:hAnsi="Arial" w:cs="Arial"/>
          <w:sz w:val="24"/>
          <w:szCs w:val="24"/>
          <w:lang w:eastAsia="es-ES"/>
        </w:rPr>
        <w:t>Para dar solución al caso pr</w:t>
      </w:r>
      <w:r w:rsidR="008E361D" w:rsidRPr="00AE45B5">
        <w:rPr>
          <w:rFonts w:ascii="Arial" w:eastAsia="Times New Roman" w:hAnsi="Arial" w:cs="Arial"/>
          <w:sz w:val="24"/>
          <w:szCs w:val="24"/>
          <w:lang w:eastAsia="es-ES"/>
        </w:rPr>
        <w:t>opuesto se parte de</w:t>
      </w:r>
      <w:r w:rsidR="00AC680E" w:rsidRPr="00AE45B5">
        <w:rPr>
          <w:rFonts w:ascii="Arial" w:eastAsia="Times New Roman" w:hAnsi="Arial" w:cs="Arial"/>
          <w:sz w:val="24"/>
          <w:szCs w:val="24"/>
          <w:lang w:eastAsia="es-ES"/>
        </w:rPr>
        <w:t xml:space="preserve"> los siguientes hechos probados</w:t>
      </w:r>
      <w:r w:rsidR="008E361D" w:rsidRPr="00AE45B5">
        <w:rPr>
          <w:rFonts w:ascii="Arial" w:eastAsia="Times New Roman" w:hAnsi="Arial" w:cs="Arial"/>
          <w:sz w:val="24"/>
          <w:szCs w:val="24"/>
          <w:lang w:eastAsia="es-ES"/>
        </w:rPr>
        <w:t>:</w:t>
      </w:r>
    </w:p>
    <w:p w:rsidR="008E361D" w:rsidRPr="00AE45B5" w:rsidRDefault="008E361D" w:rsidP="003A7284">
      <w:pPr>
        <w:pStyle w:val="Sinespaciado"/>
        <w:spacing w:line="360" w:lineRule="auto"/>
        <w:jc w:val="both"/>
        <w:rPr>
          <w:rFonts w:ascii="Arial" w:eastAsia="Times New Roman" w:hAnsi="Arial" w:cs="Arial"/>
          <w:sz w:val="24"/>
          <w:szCs w:val="24"/>
          <w:lang w:eastAsia="es-ES"/>
        </w:rPr>
      </w:pPr>
    </w:p>
    <w:p w:rsidR="00746DB2" w:rsidRPr="00AE45B5" w:rsidRDefault="00AC680E" w:rsidP="003A7284">
      <w:pPr>
        <w:pStyle w:val="Sinespaciado"/>
        <w:spacing w:line="360" w:lineRule="auto"/>
        <w:jc w:val="both"/>
        <w:rPr>
          <w:rFonts w:ascii="Arial" w:eastAsia="Times New Roman" w:hAnsi="Arial" w:cs="Arial"/>
          <w:sz w:val="24"/>
          <w:szCs w:val="24"/>
          <w:lang w:eastAsia="es-ES"/>
        </w:rPr>
      </w:pPr>
      <w:r w:rsidRPr="00AE45B5">
        <w:rPr>
          <w:rFonts w:ascii="Arial" w:eastAsia="Times New Roman" w:hAnsi="Arial" w:cs="Arial"/>
          <w:sz w:val="24"/>
          <w:szCs w:val="24"/>
          <w:lang w:eastAsia="es-ES"/>
        </w:rPr>
        <w:t>6</w:t>
      </w:r>
      <w:r w:rsidR="008E361D" w:rsidRPr="00AE45B5">
        <w:rPr>
          <w:rFonts w:ascii="Arial" w:eastAsia="Times New Roman" w:hAnsi="Arial" w:cs="Arial"/>
          <w:sz w:val="24"/>
          <w:szCs w:val="24"/>
          <w:lang w:eastAsia="es-ES"/>
        </w:rPr>
        <w:t>.2.1 Según el contexto fáctico del acta con aceptación de cargos de la procesada Gloria Elena Agudelo Villa,</w:t>
      </w:r>
      <w:r w:rsidRPr="00AE45B5">
        <w:rPr>
          <w:rFonts w:ascii="Arial" w:eastAsia="Times New Roman" w:hAnsi="Arial" w:cs="Arial"/>
          <w:sz w:val="24"/>
          <w:szCs w:val="24"/>
          <w:lang w:eastAsia="es-ES"/>
        </w:rPr>
        <w:t xml:space="preserve"> el</w:t>
      </w:r>
      <w:r w:rsidR="008E361D" w:rsidRPr="00AE45B5">
        <w:rPr>
          <w:rFonts w:ascii="Arial" w:eastAsia="Times New Roman" w:hAnsi="Arial" w:cs="Arial"/>
          <w:sz w:val="24"/>
          <w:szCs w:val="24"/>
          <w:lang w:eastAsia="es-ES"/>
        </w:rPr>
        <w:t xml:space="preserve"> </w:t>
      </w:r>
      <w:r w:rsidR="00F87D6E" w:rsidRPr="00AE45B5">
        <w:rPr>
          <w:rFonts w:ascii="Arial" w:eastAsia="Times New Roman" w:hAnsi="Arial" w:cs="Arial"/>
          <w:sz w:val="24"/>
          <w:szCs w:val="24"/>
          <w:lang w:eastAsia="es-ES"/>
        </w:rPr>
        <w:t xml:space="preserve">19 de septiembre de 2013 </w:t>
      </w:r>
      <w:r w:rsidR="008E361D" w:rsidRPr="00AE45B5">
        <w:rPr>
          <w:rFonts w:ascii="Arial" w:eastAsia="Times New Roman" w:hAnsi="Arial" w:cs="Arial"/>
          <w:sz w:val="24"/>
          <w:szCs w:val="24"/>
          <w:lang w:eastAsia="es-ES"/>
        </w:rPr>
        <w:t>a las 17.25 horas</w:t>
      </w:r>
      <w:r w:rsidRPr="00AE45B5">
        <w:rPr>
          <w:rFonts w:ascii="Arial" w:eastAsia="Times New Roman" w:hAnsi="Arial" w:cs="Arial"/>
          <w:sz w:val="24"/>
          <w:szCs w:val="24"/>
          <w:lang w:eastAsia="es-ES"/>
        </w:rPr>
        <w:t xml:space="preserve">, </w:t>
      </w:r>
      <w:r w:rsidR="00A31258" w:rsidRPr="00AE45B5">
        <w:rPr>
          <w:rFonts w:ascii="Arial" w:eastAsia="Times New Roman" w:hAnsi="Arial" w:cs="Arial"/>
          <w:sz w:val="24"/>
          <w:szCs w:val="24"/>
          <w:lang w:eastAsia="es-ES"/>
        </w:rPr>
        <w:t xml:space="preserve">la señora Agudelo </w:t>
      </w:r>
      <w:r w:rsidRPr="00AE45B5">
        <w:rPr>
          <w:rFonts w:ascii="Arial" w:eastAsia="Times New Roman" w:hAnsi="Arial" w:cs="Arial"/>
          <w:sz w:val="24"/>
          <w:szCs w:val="24"/>
          <w:lang w:eastAsia="es-ES"/>
        </w:rPr>
        <w:t>se encontraba</w:t>
      </w:r>
      <w:r w:rsidR="008E361D" w:rsidRPr="00AE45B5">
        <w:rPr>
          <w:rFonts w:ascii="Arial" w:eastAsia="Times New Roman" w:hAnsi="Arial" w:cs="Arial"/>
          <w:sz w:val="24"/>
          <w:szCs w:val="24"/>
          <w:lang w:eastAsia="es-ES"/>
        </w:rPr>
        <w:t xml:space="preserve"> </w:t>
      </w:r>
      <w:r w:rsidR="00F87D6E" w:rsidRPr="00AE45B5">
        <w:rPr>
          <w:rFonts w:ascii="Arial" w:eastAsia="Times New Roman" w:hAnsi="Arial" w:cs="Arial"/>
          <w:sz w:val="24"/>
          <w:szCs w:val="24"/>
          <w:lang w:eastAsia="es-ES"/>
        </w:rPr>
        <w:t xml:space="preserve">por el sector de la </w:t>
      </w:r>
      <w:r w:rsidR="00376593" w:rsidRPr="00AE45B5">
        <w:rPr>
          <w:rFonts w:ascii="Arial" w:eastAsia="Times New Roman" w:hAnsi="Arial" w:cs="Arial"/>
          <w:sz w:val="24"/>
          <w:szCs w:val="24"/>
          <w:lang w:eastAsia="es-ES"/>
        </w:rPr>
        <w:t>A</w:t>
      </w:r>
      <w:r w:rsidR="00F87D6E" w:rsidRPr="00AE45B5">
        <w:rPr>
          <w:rFonts w:ascii="Arial" w:eastAsia="Times New Roman" w:hAnsi="Arial" w:cs="Arial"/>
          <w:sz w:val="24"/>
          <w:szCs w:val="24"/>
          <w:lang w:eastAsia="es-ES"/>
        </w:rPr>
        <w:t xml:space="preserve">venida del </w:t>
      </w:r>
      <w:r w:rsidR="00376593" w:rsidRPr="00AE45B5">
        <w:rPr>
          <w:rFonts w:ascii="Arial" w:eastAsia="Times New Roman" w:hAnsi="Arial" w:cs="Arial"/>
          <w:sz w:val="24"/>
          <w:szCs w:val="24"/>
          <w:lang w:eastAsia="es-ES"/>
        </w:rPr>
        <w:t>Río,</w:t>
      </w:r>
      <w:r w:rsidR="00F87D6E" w:rsidRPr="00AE45B5">
        <w:rPr>
          <w:rFonts w:ascii="Arial" w:eastAsia="Times New Roman" w:hAnsi="Arial" w:cs="Arial"/>
          <w:sz w:val="24"/>
          <w:szCs w:val="24"/>
          <w:lang w:eastAsia="es-ES"/>
        </w:rPr>
        <w:t xml:space="preserve"> </w:t>
      </w:r>
      <w:r w:rsidRPr="00AE45B5">
        <w:rPr>
          <w:rFonts w:ascii="Arial" w:eastAsia="Times New Roman" w:hAnsi="Arial" w:cs="Arial"/>
          <w:sz w:val="24"/>
          <w:szCs w:val="24"/>
          <w:lang w:eastAsia="es-ES"/>
        </w:rPr>
        <w:t xml:space="preserve">cuando </w:t>
      </w:r>
      <w:r w:rsidR="008E361D" w:rsidRPr="00AE45B5">
        <w:rPr>
          <w:rFonts w:ascii="Arial" w:eastAsia="Times New Roman" w:hAnsi="Arial" w:cs="Arial"/>
          <w:sz w:val="24"/>
          <w:szCs w:val="24"/>
          <w:lang w:eastAsia="es-ES"/>
        </w:rPr>
        <w:t xml:space="preserve">unos </w:t>
      </w:r>
      <w:r w:rsidR="00F87D6E" w:rsidRPr="00AE45B5">
        <w:rPr>
          <w:rFonts w:ascii="Arial" w:eastAsia="Times New Roman" w:hAnsi="Arial" w:cs="Arial"/>
          <w:sz w:val="24"/>
          <w:szCs w:val="24"/>
          <w:lang w:eastAsia="es-ES"/>
        </w:rPr>
        <w:t xml:space="preserve">agentes de policía </w:t>
      </w:r>
      <w:r w:rsidRPr="00AE45B5">
        <w:rPr>
          <w:rFonts w:ascii="Arial" w:eastAsia="Times New Roman" w:hAnsi="Arial" w:cs="Arial"/>
          <w:sz w:val="24"/>
          <w:szCs w:val="24"/>
          <w:lang w:eastAsia="es-ES"/>
        </w:rPr>
        <w:t xml:space="preserve">le </w:t>
      </w:r>
      <w:r w:rsidR="00F87D6E" w:rsidRPr="00AE45B5">
        <w:rPr>
          <w:rFonts w:ascii="Arial" w:eastAsia="Times New Roman" w:hAnsi="Arial" w:cs="Arial"/>
          <w:sz w:val="24"/>
          <w:szCs w:val="24"/>
          <w:lang w:eastAsia="es-ES"/>
        </w:rPr>
        <w:t>solicitaron una requisa</w:t>
      </w:r>
      <w:r w:rsidRPr="00AE45B5">
        <w:rPr>
          <w:rFonts w:ascii="Arial" w:eastAsia="Times New Roman" w:hAnsi="Arial" w:cs="Arial"/>
          <w:sz w:val="24"/>
          <w:szCs w:val="24"/>
          <w:lang w:eastAsia="es-ES"/>
        </w:rPr>
        <w:t xml:space="preserve"> a la acusada</w:t>
      </w:r>
      <w:r w:rsidR="00F87D6E" w:rsidRPr="00AE45B5">
        <w:rPr>
          <w:rFonts w:ascii="Arial" w:eastAsia="Times New Roman" w:hAnsi="Arial" w:cs="Arial"/>
          <w:sz w:val="24"/>
          <w:szCs w:val="24"/>
          <w:lang w:eastAsia="es-ES"/>
        </w:rPr>
        <w:t>, quien se notaba nerviosa, hall</w:t>
      </w:r>
      <w:r w:rsidR="00376593" w:rsidRPr="00AE45B5">
        <w:rPr>
          <w:rFonts w:ascii="Arial" w:eastAsia="Times New Roman" w:hAnsi="Arial" w:cs="Arial"/>
          <w:sz w:val="24"/>
          <w:szCs w:val="24"/>
          <w:lang w:eastAsia="es-ES"/>
        </w:rPr>
        <w:t>a</w:t>
      </w:r>
      <w:r w:rsidR="00F87D6E" w:rsidRPr="00AE45B5">
        <w:rPr>
          <w:rFonts w:ascii="Arial" w:eastAsia="Times New Roman" w:hAnsi="Arial" w:cs="Arial"/>
          <w:sz w:val="24"/>
          <w:szCs w:val="24"/>
          <w:lang w:eastAsia="es-ES"/>
        </w:rPr>
        <w:t xml:space="preserve">ndo en su poder cuatro bolsas plásticas trasparentes, </w:t>
      </w:r>
      <w:r w:rsidR="00376593" w:rsidRPr="00AE45B5">
        <w:rPr>
          <w:rFonts w:ascii="Arial" w:eastAsia="Times New Roman" w:hAnsi="Arial" w:cs="Arial"/>
          <w:sz w:val="24"/>
          <w:szCs w:val="24"/>
          <w:lang w:eastAsia="es-ES"/>
        </w:rPr>
        <w:t xml:space="preserve">que </w:t>
      </w:r>
      <w:r w:rsidR="00F87D6E" w:rsidRPr="00AE45B5">
        <w:rPr>
          <w:rFonts w:ascii="Arial" w:eastAsia="Times New Roman" w:hAnsi="Arial" w:cs="Arial"/>
          <w:sz w:val="24"/>
          <w:szCs w:val="24"/>
          <w:lang w:eastAsia="es-ES"/>
        </w:rPr>
        <w:t>conten</w:t>
      </w:r>
      <w:r w:rsidR="00376593" w:rsidRPr="00AE45B5">
        <w:rPr>
          <w:rFonts w:ascii="Arial" w:eastAsia="Times New Roman" w:hAnsi="Arial" w:cs="Arial"/>
          <w:sz w:val="24"/>
          <w:szCs w:val="24"/>
          <w:lang w:eastAsia="es-ES"/>
        </w:rPr>
        <w:t>ían</w:t>
      </w:r>
      <w:r w:rsidR="00F87D6E" w:rsidRPr="00AE45B5">
        <w:rPr>
          <w:rFonts w:ascii="Arial" w:eastAsia="Times New Roman" w:hAnsi="Arial" w:cs="Arial"/>
          <w:sz w:val="24"/>
          <w:szCs w:val="24"/>
          <w:lang w:eastAsia="es-ES"/>
        </w:rPr>
        <w:t xml:space="preserve"> una sustancia </w:t>
      </w:r>
      <w:r w:rsidR="00616A5B" w:rsidRPr="00AE45B5">
        <w:rPr>
          <w:rFonts w:ascii="Arial" w:eastAsia="Times New Roman" w:hAnsi="Arial" w:cs="Arial"/>
          <w:sz w:val="24"/>
          <w:szCs w:val="24"/>
          <w:lang w:eastAsia="es-ES"/>
        </w:rPr>
        <w:lastRenderedPageBreak/>
        <w:t>pulverulenta</w:t>
      </w:r>
      <w:r w:rsidR="008E361D" w:rsidRPr="00AE45B5">
        <w:rPr>
          <w:rFonts w:ascii="Arial" w:eastAsia="Times New Roman" w:hAnsi="Arial" w:cs="Arial"/>
          <w:sz w:val="24"/>
          <w:szCs w:val="24"/>
          <w:lang w:eastAsia="es-ES"/>
        </w:rPr>
        <w:t xml:space="preserve">, que según las </w:t>
      </w:r>
      <w:r w:rsidR="00F87D6E" w:rsidRPr="00AE45B5">
        <w:rPr>
          <w:rFonts w:ascii="Arial" w:eastAsia="Times New Roman" w:hAnsi="Arial" w:cs="Arial"/>
          <w:sz w:val="24"/>
          <w:szCs w:val="24"/>
          <w:lang w:eastAsia="es-ES"/>
        </w:rPr>
        <w:t>pruebas preliminares de campo</w:t>
      </w:r>
      <w:r w:rsidR="008E361D" w:rsidRPr="00AE45B5">
        <w:rPr>
          <w:rFonts w:ascii="Arial" w:eastAsia="Times New Roman" w:hAnsi="Arial" w:cs="Arial"/>
          <w:sz w:val="24"/>
          <w:szCs w:val="24"/>
          <w:lang w:eastAsia="es-ES"/>
        </w:rPr>
        <w:t xml:space="preserve"> fue </w:t>
      </w:r>
      <w:r w:rsidRPr="00AE45B5">
        <w:rPr>
          <w:rFonts w:ascii="Arial" w:eastAsia="Times New Roman" w:hAnsi="Arial" w:cs="Arial"/>
          <w:sz w:val="24"/>
          <w:szCs w:val="24"/>
          <w:lang w:eastAsia="es-ES"/>
        </w:rPr>
        <w:t xml:space="preserve">identificada como positiva para cocaína y sus derivados, </w:t>
      </w:r>
      <w:r w:rsidR="00F87D6E" w:rsidRPr="00AE45B5">
        <w:rPr>
          <w:rFonts w:ascii="Arial" w:eastAsia="Times New Roman" w:hAnsi="Arial" w:cs="Arial"/>
          <w:sz w:val="24"/>
          <w:szCs w:val="24"/>
          <w:lang w:eastAsia="es-ES"/>
        </w:rPr>
        <w:t>con un peso neto de 2</w:t>
      </w:r>
      <w:r w:rsidR="002D72D7" w:rsidRPr="00AE45B5">
        <w:rPr>
          <w:rFonts w:ascii="Arial" w:eastAsia="Times New Roman" w:hAnsi="Arial" w:cs="Arial"/>
          <w:sz w:val="24"/>
          <w:szCs w:val="24"/>
          <w:lang w:eastAsia="es-ES"/>
        </w:rPr>
        <w:t xml:space="preserve">.9 </w:t>
      </w:r>
      <w:r w:rsidR="00F87D6E" w:rsidRPr="00AE45B5">
        <w:rPr>
          <w:rFonts w:ascii="Arial" w:eastAsia="Times New Roman" w:hAnsi="Arial" w:cs="Arial"/>
          <w:sz w:val="24"/>
          <w:szCs w:val="24"/>
          <w:lang w:eastAsia="es-ES"/>
        </w:rPr>
        <w:t xml:space="preserve">gramos. </w:t>
      </w:r>
    </w:p>
    <w:p w:rsidR="00A40D39" w:rsidRPr="00AE45B5" w:rsidRDefault="00A40D39" w:rsidP="003A7284">
      <w:pPr>
        <w:pStyle w:val="Sinespaciado"/>
        <w:spacing w:line="360" w:lineRule="auto"/>
        <w:jc w:val="both"/>
        <w:rPr>
          <w:rFonts w:ascii="Arial" w:eastAsia="Times New Roman" w:hAnsi="Arial" w:cs="Arial"/>
          <w:sz w:val="24"/>
          <w:szCs w:val="24"/>
          <w:lang w:eastAsia="es-ES"/>
        </w:rPr>
      </w:pPr>
    </w:p>
    <w:p w:rsidR="00107621" w:rsidRPr="00AE45B5" w:rsidRDefault="00AC680E" w:rsidP="003A7284">
      <w:pPr>
        <w:pStyle w:val="Sinespaciado"/>
        <w:spacing w:line="360" w:lineRule="auto"/>
        <w:jc w:val="both"/>
        <w:rPr>
          <w:rFonts w:ascii="Arial" w:eastAsia="Times New Roman" w:hAnsi="Arial" w:cs="Arial"/>
          <w:sz w:val="24"/>
          <w:szCs w:val="24"/>
          <w:lang w:eastAsia="es-ES"/>
        </w:rPr>
      </w:pPr>
      <w:r w:rsidRPr="00AE45B5">
        <w:rPr>
          <w:rFonts w:ascii="Arial" w:eastAsia="Times New Roman" w:hAnsi="Arial" w:cs="Arial"/>
          <w:sz w:val="24"/>
          <w:szCs w:val="24"/>
          <w:lang w:eastAsia="es-ES"/>
        </w:rPr>
        <w:t>6</w:t>
      </w:r>
      <w:r w:rsidR="00BB6A8E" w:rsidRPr="00AE45B5">
        <w:rPr>
          <w:rFonts w:ascii="Arial" w:eastAsia="Times New Roman" w:hAnsi="Arial" w:cs="Arial"/>
          <w:sz w:val="24"/>
          <w:szCs w:val="24"/>
          <w:lang w:eastAsia="es-ES"/>
        </w:rPr>
        <w:t xml:space="preserve">.2.2 </w:t>
      </w:r>
      <w:r w:rsidR="002D72D7" w:rsidRPr="00AE45B5">
        <w:rPr>
          <w:rFonts w:ascii="Arial" w:eastAsia="Times New Roman" w:hAnsi="Arial" w:cs="Arial"/>
          <w:sz w:val="24"/>
          <w:szCs w:val="24"/>
          <w:lang w:eastAsia="es-ES"/>
        </w:rPr>
        <w:t xml:space="preserve">En la </w:t>
      </w:r>
      <w:r w:rsidR="00875563" w:rsidRPr="00AE45B5">
        <w:rPr>
          <w:rFonts w:ascii="Arial" w:eastAsia="Times New Roman" w:hAnsi="Arial" w:cs="Arial"/>
          <w:sz w:val="24"/>
          <w:szCs w:val="24"/>
          <w:lang w:eastAsia="es-ES"/>
        </w:rPr>
        <w:t>audiencia preliminar</w:t>
      </w:r>
      <w:r w:rsidR="002D72D7" w:rsidRPr="00AE45B5">
        <w:rPr>
          <w:rFonts w:ascii="Arial" w:eastAsia="Times New Roman" w:hAnsi="Arial" w:cs="Arial"/>
          <w:sz w:val="24"/>
          <w:szCs w:val="24"/>
          <w:lang w:eastAsia="es-ES"/>
        </w:rPr>
        <w:t xml:space="preserve"> la imputada </w:t>
      </w:r>
      <w:r w:rsidR="00875563" w:rsidRPr="00AE45B5">
        <w:rPr>
          <w:rFonts w:ascii="Arial" w:eastAsia="Times New Roman" w:hAnsi="Arial" w:cs="Arial"/>
          <w:sz w:val="24"/>
          <w:szCs w:val="24"/>
          <w:lang w:eastAsia="es-ES"/>
        </w:rPr>
        <w:t xml:space="preserve">aceptó los cargos </w:t>
      </w:r>
      <w:r w:rsidR="002D72D7" w:rsidRPr="00AE45B5">
        <w:rPr>
          <w:rFonts w:ascii="Arial" w:eastAsia="Times New Roman" w:hAnsi="Arial" w:cs="Arial"/>
          <w:sz w:val="24"/>
          <w:szCs w:val="24"/>
          <w:lang w:eastAsia="es-ES"/>
        </w:rPr>
        <w:t>por la violación del artículo 376 del C.P, con la consecuencia jurídica prevista en e</w:t>
      </w:r>
      <w:r w:rsidR="00122280" w:rsidRPr="00AE45B5">
        <w:rPr>
          <w:rFonts w:ascii="Arial" w:eastAsia="Times New Roman" w:hAnsi="Arial" w:cs="Arial"/>
          <w:sz w:val="24"/>
          <w:szCs w:val="24"/>
          <w:lang w:eastAsia="es-ES"/>
        </w:rPr>
        <w:t>l inciso 2º de esa norma.</w:t>
      </w:r>
      <w:r w:rsidR="00107621" w:rsidRPr="00AE45B5">
        <w:rPr>
          <w:rFonts w:ascii="Arial" w:eastAsia="Times New Roman" w:hAnsi="Arial" w:cs="Arial"/>
          <w:sz w:val="24"/>
          <w:szCs w:val="24"/>
          <w:lang w:eastAsia="es-ES"/>
        </w:rPr>
        <w:t xml:space="preserve"> En tal virtud tal acto tiene los efectos de acusación conforme a lo previsto en el artículo 293 del CPP y comporta tanto la conformidad de la procesada con la imputación fáctica y la imputación jurídica, lo que indica que no se puede desco</w:t>
      </w:r>
      <w:r w:rsidR="00BB6A8E" w:rsidRPr="00AE45B5">
        <w:rPr>
          <w:rFonts w:ascii="Arial" w:eastAsia="Times New Roman" w:hAnsi="Arial" w:cs="Arial"/>
          <w:sz w:val="24"/>
          <w:szCs w:val="24"/>
          <w:lang w:eastAsia="es-ES"/>
        </w:rPr>
        <w:t>nocer que la sustancia que portaba tuvo el peso antes mencionado y que la muestra analizada contenía cocaína,</w:t>
      </w:r>
      <w:r w:rsidRPr="00AE45B5">
        <w:rPr>
          <w:rFonts w:ascii="Arial" w:eastAsia="Times New Roman" w:hAnsi="Arial" w:cs="Arial"/>
          <w:sz w:val="24"/>
          <w:szCs w:val="24"/>
          <w:lang w:eastAsia="es-ES"/>
        </w:rPr>
        <w:t xml:space="preserve"> según los exámenes practicados</w:t>
      </w:r>
      <w:r w:rsidR="00BB6A8E" w:rsidRPr="00AE45B5">
        <w:rPr>
          <w:rStyle w:val="Refdenotaalpie"/>
          <w:rFonts w:ascii="Arial" w:eastAsia="Times New Roman" w:hAnsi="Arial" w:cs="Arial"/>
          <w:sz w:val="24"/>
          <w:szCs w:val="24"/>
          <w:lang w:eastAsia="es-ES"/>
        </w:rPr>
        <w:footnoteReference w:id="3"/>
      </w:r>
      <w:r w:rsidR="00107621" w:rsidRPr="00AE45B5">
        <w:rPr>
          <w:rFonts w:ascii="Arial" w:eastAsia="Times New Roman" w:hAnsi="Arial" w:cs="Arial"/>
          <w:sz w:val="24"/>
          <w:szCs w:val="24"/>
          <w:lang w:eastAsia="es-ES"/>
        </w:rPr>
        <w:t>.</w:t>
      </w:r>
    </w:p>
    <w:p w:rsidR="00107621" w:rsidRPr="00AE45B5" w:rsidRDefault="00107621" w:rsidP="003A7284">
      <w:pPr>
        <w:pStyle w:val="Sinespaciado"/>
        <w:spacing w:line="360" w:lineRule="auto"/>
        <w:jc w:val="both"/>
        <w:rPr>
          <w:rFonts w:ascii="Arial" w:eastAsia="Times New Roman" w:hAnsi="Arial" w:cs="Arial"/>
          <w:sz w:val="24"/>
          <w:szCs w:val="24"/>
          <w:lang w:eastAsia="es-ES"/>
        </w:rPr>
      </w:pPr>
    </w:p>
    <w:p w:rsidR="00EC64BB" w:rsidRPr="00AE45B5" w:rsidRDefault="00AC680E" w:rsidP="003A7284">
      <w:pPr>
        <w:pStyle w:val="Sinespaciado"/>
        <w:spacing w:line="360" w:lineRule="auto"/>
        <w:jc w:val="both"/>
        <w:rPr>
          <w:rFonts w:ascii="Arial" w:eastAsia="Times New Roman" w:hAnsi="Arial" w:cs="Arial"/>
          <w:i/>
          <w:sz w:val="24"/>
          <w:szCs w:val="24"/>
          <w:lang w:eastAsia="es-ES"/>
        </w:rPr>
      </w:pPr>
      <w:r w:rsidRPr="00AE45B5">
        <w:rPr>
          <w:rFonts w:ascii="Arial" w:eastAsia="Times New Roman" w:hAnsi="Arial" w:cs="Arial"/>
          <w:sz w:val="24"/>
          <w:szCs w:val="24"/>
          <w:lang w:eastAsia="es-ES"/>
        </w:rPr>
        <w:t>6</w:t>
      </w:r>
      <w:r w:rsidR="00BB6A8E" w:rsidRPr="00AE45B5">
        <w:rPr>
          <w:rFonts w:ascii="Arial" w:eastAsia="Times New Roman" w:hAnsi="Arial" w:cs="Arial"/>
          <w:sz w:val="24"/>
          <w:szCs w:val="24"/>
          <w:lang w:eastAsia="es-ES"/>
        </w:rPr>
        <w:t>.</w:t>
      </w:r>
      <w:r w:rsidR="005A7547" w:rsidRPr="00AE45B5">
        <w:rPr>
          <w:rFonts w:ascii="Arial" w:eastAsia="Times New Roman" w:hAnsi="Arial" w:cs="Arial"/>
          <w:sz w:val="24"/>
          <w:szCs w:val="24"/>
          <w:lang w:eastAsia="es-ES"/>
        </w:rPr>
        <w:t xml:space="preserve">3 </w:t>
      </w:r>
      <w:r w:rsidR="00BB6A8E" w:rsidRPr="00AE45B5">
        <w:rPr>
          <w:rFonts w:ascii="Arial" w:eastAsia="Times New Roman" w:hAnsi="Arial" w:cs="Arial"/>
          <w:sz w:val="24"/>
          <w:szCs w:val="24"/>
          <w:lang w:eastAsia="es-ES"/>
        </w:rPr>
        <w:t>Se anexó un</w:t>
      </w:r>
      <w:r w:rsidRPr="00AE45B5">
        <w:rPr>
          <w:rFonts w:ascii="Arial" w:eastAsia="Times New Roman" w:hAnsi="Arial" w:cs="Arial"/>
          <w:sz w:val="24"/>
          <w:szCs w:val="24"/>
          <w:lang w:eastAsia="es-ES"/>
        </w:rPr>
        <w:t xml:space="preserve">a entrevista recibida al señor </w:t>
      </w:r>
      <w:r w:rsidR="00BB6A8E" w:rsidRPr="00AE45B5">
        <w:rPr>
          <w:rFonts w:ascii="Arial" w:eastAsia="Times New Roman" w:hAnsi="Arial" w:cs="Arial"/>
          <w:sz w:val="24"/>
          <w:szCs w:val="24"/>
          <w:lang w:eastAsia="es-ES"/>
        </w:rPr>
        <w:t>J</w:t>
      </w:r>
      <w:r w:rsidR="00AF5237" w:rsidRPr="00AE45B5">
        <w:rPr>
          <w:rFonts w:ascii="Arial" w:eastAsia="Times New Roman" w:hAnsi="Arial" w:cs="Arial"/>
          <w:sz w:val="24"/>
          <w:szCs w:val="24"/>
          <w:lang w:eastAsia="es-ES"/>
        </w:rPr>
        <w:t>osé Euclides Agudelo Ochoa</w:t>
      </w:r>
      <w:r w:rsidR="00DF70A9" w:rsidRPr="00AE45B5">
        <w:rPr>
          <w:rFonts w:ascii="Arial" w:eastAsia="Times New Roman" w:hAnsi="Arial" w:cs="Arial"/>
          <w:sz w:val="24"/>
          <w:szCs w:val="24"/>
          <w:lang w:eastAsia="es-ES"/>
        </w:rPr>
        <w:t xml:space="preserve">, </w:t>
      </w:r>
      <w:r w:rsidR="00BB6A8E" w:rsidRPr="00AE45B5">
        <w:rPr>
          <w:rFonts w:ascii="Arial" w:eastAsia="Times New Roman" w:hAnsi="Arial" w:cs="Arial"/>
          <w:sz w:val="24"/>
          <w:szCs w:val="24"/>
          <w:lang w:eastAsia="es-ES"/>
        </w:rPr>
        <w:t>quien dijo ser el padre de la acusada</w:t>
      </w:r>
      <w:r w:rsidR="00DF70A9" w:rsidRPr="00AE45B5">
        <w:rPr>
          <w:rFonts w:ascii="Arial" w:eastAsia="Times New Roman" w:hAnsi="Arial" w:cs="Arial"/>
          <w:sz w:val="24"/>
          <w:szCs w:val="24"/>
          <w:lang w:eastAsia="es-ES"/>
        </w:rPr>
        <w:t>. En lo esencial manifestó: i) que su hija era adicta al uso de sustancias s</w:t>
      </w:r>
      <w:r w:rsidR="00CB5A8A" w:rsidRPr="00AE45B5">
        <w:rPr>
          <w:rFonts w:ascii="Arial" w:eastAsia="Times New Roman" w:hAnsi="Arial" w:cs="Arial"/>
          <w:sz w:val="24"/>
          <w:szCs w:val="24"/>
          <w:lang w:eastAsia="es-ES"/>
        </w:rPr>
        <w:t xml:space="preserve">icoactivas; ii) que vivía con </w:t>
      </w:r>
      <w:r w:rsidRPr="00AE45B5">
        <w:rPr>
          <w:rFonts w:ascii="Arial" w:eastAsia="Times New Roman" w:hAnsi="Arial" w:cs="Arial"/>
          <w:sz w:val="24"/>
          <w:szCs w:val="24"/>
          <w:lang w:eastAsia="es-ES"/>
        </w:rPr>
        <w:t>él</w:t>
      </w:r>
      <w:r w:rsidR="00CB5A8A" w:rsidRPr="00AE45B5">
        <w:rPr>
          <w:rFonts w:ascii="Arial" w:eastAsia="Times New Roman" w:hAnsi="Arial" w:cs="Arial"/>
          <w:sz w:val="24"/>
          <w:szCs w:val="24"/>
          <w:lang w:eastAsia="es-ES"/>
        </w:rPr>
        <w:t xml:space="preserve"> p</w:t>
      </w:r>
      <w:r w:rsidRPr="00AE45B5">
        <w:rPr>
          <w:rFonts w:ascii="Arial" w:eastAsia="Times New Roman" w:hAnsi="Arial" w:cs="Arial"/>
          <w:sz w:val="24"/>
          <w:szCs w:val="24"/>
          <w:lang w:eastAsia="es-ES"/>
        </w:rPr>
        <w:t>ara la fecha de esa conferencia</w:t>
      </w:r>
      <w:r w:rsidR="00CB5A8A" w:rsidRPr="00AE45B5">
        <w:rPr>
          <w:rFonts w:ascii="Arial" w:eastAsia="Times New Roman" w:hAnsi="Arial" w:cs="Arial"/>
          <w:sz w:val="24"/>
          <w:szCs w:val="24"/>
          <w:lang w:eastAsia="es-ES"/>
        </w:rPr>
        <w:t xml:space="preserve">; iii) que su hija permanecía mucho en la calle y </w:t>
      </w:r>
      <w:r w:rsidRPr="00AE45B5">
        <w:rPr>
          <w:rFonts w:ascii="Arial" w:eastAsia="Times New Roman" w:hAnsi="Arial" w:cs="Arial"/>
          <w:i/>
          <w:sz w:val="24"/>
          <w:szCs w:val="24"/>
          <w:lang w:eastAsia="es-ES"/>
        </w:rPr>
        <w:t>“escasamente llega a dormir”;</w:t>
      </w:r>
      <w:r w:rsidR="00CB5A8A" w:rsidRPr="00AE45B5">
        <w:rPr>
          <w:rFonts w:ascii="Arial" w:eastAsia="Times New Roman" w:hAnsi="Arial" w:cs="Arial"/>
          <w:i/>
          <w:sz w:val="24"/>
          <w:szCs w:val="24"/>
          <w:lang w:eastAsia="es-ES"/>
        </w:rPr>
        <w:t xml:space="preserve"> </w:t>
      </w:r>
      <w:r w:rsidR="00CB5A8A" w:rsidRPr="00AE45B5">
        <w:rPr>
          <w:rFonts w:ascii="Arial" w:eastAsia="Times New Roman" w:hAnsi="Arial" w:cs="Arial"/>
          <w:sz w:val="24"/>
          <w:szCs w:val="24"/>
          <w:lang w:eastAsia="es-ES"/>
        </w:rPr>
        <w:t>y iv) que su descendiente obtenía sus ingresos de ventas ambulantes y arreglo de apartamentos.</w:t>
      </w:r>
      <w:r w:rsidR="00CB5A8A" w:rsidRPr="00AE45B5">
        <w:rPr>
          <w:rFonts w:ascii="Arial" w:eastAsia="Times New Roman" w:hAnsi="Arial" w:cs="Arial"/>
          <w:i/>
          <w:sz w:val="24"/>
          <w:szCs w:val="24"/>
          <w:lang w:eastAsia="es-ES"/>
        </w:rPr>
        <w:t xml:space="preserve"> </w:t>
      </w:r>
      <w:r w:rsidR="00EC64BB" w:rsidRPr="00AE45B5">
        <w:rPr>
          <w:rStyle w:val="Refdenotaalpie"/>
          <w:rFonts w:ascii="Arial" w:eastAsia="Times New Roman" w:hAnsi="Arial" w:cs="Arial"/>
          <w:i/>
          <w:sz w:val="24"/>
          <w:szCs w:val="24"/>
          <w:lang w:eastAsia="es-ES"/>
        </w:rPr>
        <w:footnoteReference w:id="4"/>
      </w:r>
    </w:p>
    <w:p w:rsidR="00EC64BB" w:rsidRPr="00AE45B5" w:rsidRDefault="00EC64BB" w:rsidP="003A7284">
      <w:pPr>
        <w:pStyle w:val="Sinespaciado"/>
        <w:spacing w:line="360" w:lineRule="auto"/>
        <w:jc w:val="both"/>
        <w:rPr>
          <w:rFonts w:ascii="Arial" w:eastAsia="Times New Roman" w:hAnsi="Arial" w:cs="Arial"/>
          <w:i/>
          <w:sz w:val="24"/>
          <w:szCs w:val="24"/>
          <w:lang w:eastAsia="es-ES"/>
        </w:rPr>
      </w:pPr>
    </w:p>
    <w:p w:rsidR="00EC64BB" w:rsidRPr="00AE45B5" w:rsidRDefault="00AC680E" w:rsidP="003A7284">
      <w:pPr>
        <w:pStyle w:val="Sinespaciado"/>
        <w:spacing w:line="360" w:lineRule="auto"/>
        <w:jc w:val="both"/>
        <w:rPr>
          <w:rFonts w:ascii="Arial" w:eastAsia="Times New Roman" w:hAnsi="Arial" w:cs="Arial"/>
          <w:sz w:val="24"/>
          <w:szCs w:val="24"/>
          <w:lang w:eastAsia="es-ES"/>
        </w:rPr>
      </w:pPr>
      <w:r w:rsidRPr="00AE45B5">
        <w:rPr>
          <w:rFonts w:ascii="Arial" w:eastAsia="Times New Roman" w:hAnsi="Arial" w:cs="Arial"/>
          <w:sz w:val="24"/>
          <w:szCs w:val="24"/>
          <w:lang w:eastAsia="es-ES"/>
        </w:rPr>
        <w:t>6</w:t>
      </w:r>
      <w:r w:rsidR="00EC64BB" w:rsidRPr="00AE45B5">
        <w:rPr>
          <w:rFonts w:ascii="Arial" w:eastAsia="Times New Roman" w:hAnsi="Arial" w:cs="Arial"/>
          <w:sz w:val="24"/>
          <w:szCs w:val="24"/>
          <w:lang w:eastAsia="es-ES"/>
        </w:rPr>
        <w:t>.4 Se allegaron fotografías del inmueble donde residía la procesada para el 23 de noviembre de 2013</w:t>
      </w:r>
      <w:r w:rsidR="00EC64BB" w:rsidRPr="00AE45B5">
        <w:rPr>
          <w:rStyle w:val="Refdenotaalpie"/>
          <w:rFonts w:ascii="Arial" w:eastAsia="Times New Roman" w:hAnsi="Arial" w:cs="Arial"/>
          <w:sz w:val="24"/>
          <w:szCs w:val="24"/>
          <w:lang w:eastAsia="es-ES"/>
        </w:rPr>
        <w:footnoteReference w:id="5"/>
      </w:r>
      <w:r w:rsidRPr="00AE45B5">
        <w:rPr>
          <w:rFonts w:ascii="Arial" w:eastAsia="Times New Roman" w:hAnsi="Arial" w:cs="Arial"/>
          <w:sz w:val="24"/>
          <w:szCs w:val="24"/>
          <w:lang w:eastAsia="es-ES"/>
        </w:rPr>
        <w:t>,</w:t>
      </w:r>
      <w:r w:rsidR="00EC64BB" w:rsidRPr="00AE45B5">
        <w:rPr>
          <w:rFonts w:ascii="Arial" w:eastAsia="Times New Roman" w:hAnsi="Arial" w:cs="Arial"/>
          <w:sz w:val="24"/>
          <w:szCs w:val="24"/>
          <w:lang w:eastAsia="es-ES"/>
        </w:rPr>
        <w:t xml:space="preserve"> y unas fotografías que evidencian </w:t>
      </w:r>
      <w:r w:rsidR="005A7547" w:rsidRPr="00AE45B5">
        <w:rPr>
          <w:rFonts w:ascii="Arial" w:eastAsia="Times New Roman" w:hAnsi="Arial" w:cs="Arial"/>
          <w:sz w:val="24"/>
          <w:szCs w:val="24"/>
          <w:lang w:eastAsia="es-ES"/>
        </w:rPr>
        <w:t xml:space="preserve">los </w:t>
      </w:r>
      <w:r w:rsidR="00EC64BB" w:rsidRPr="00AE45B5">
        <w:rPr>
          <w:rFonts w:ascii="Arial" w:eastAsia="Times New Roman" w:hAnsi="Arial" w:cs="Arial"/>
          <w:sz w:val="24"/>
          <w:szCs w:val="24"/>
          <w:lang w:eastAsia="es-ES"/>
        </w:rPr>
        <w:t>cambios físicos</w:t>
      </w:r>
      <w:r w:rsidRPr="00AE45B5">
        <w:rPr>
          <w:rFonts w:ascii="Arial" w:eastAsia="Times New Roman" w:hAnsi="Arial" w:cs="Arial"/>
          <w:sz w:val="24"/>
          <w:szCs w:val="24"/>
          <w:lang w:eastAsia="es-ES"/>
        </w:rPr>
        <w:t xml:space="preserve"> de la incriminada.</w:t>
      </w:r>
      <w:r w:rsidR="00EC64BB" w:rsidRPr="00AE45B5">
        <w:rPr>
          <w:rStyle w:val="Refdenotaalpie"/>
          <w:rFonts w:ascii="Arial" w:eastAsia="Times New Roman" w:hAnsi="Arial" w:cs="Arial"/>
          <w:sz w:val="24"/>
          <w:szCs w:val="24"/>
          <w:lang w:eastAsia="es-ES"/>
        </w:rPr>
        <w:footnoteReference w:id="6"/>
      </w:r>
    </w:p>
    <w:p w:rsidR="00EC64BB" w:rsidRPr="00AE45B5" w:rsidRDefault="00EC64BB" w:rsidP="003A7284">
      <w:pPr>
        <w:pStyle w:val="Sinespaciado"/>
        <w:spacing w:line="360" w:lineRule="auto"/>
        <w:jc w:val="both"/>
        <w:rPr>
          <w:rFonts w:ascii="Arial" w:eastAsia="Times New Roman" w:hAnsi="Arial" w:cs="Arial"/>
          <w:sz w:val="24"/>
          <w:szCs w:val="24"/>
          <w:lang w:eastAsia="es-ES"/>
        </w:rPr>
      </w:pPr>
    </w:p>
    <w:p w:rsidR="00DC52FF" w:rsidRPr="00AE45B5" w:rsidRDefault="00AC680E" w:rsidP="003A7284">
      <w:pPr>
        <w:pStyle w:val="Sinespaciado"/>
        <w:spacing w:line="360" w:lineRule="auto"/>
        <w:jc w:val="both"/>
        <w:rPr>
          <w:rFonts w:ascii="Arial" w:eastAsia="Times New Roman" w:hAnsi="Arial" w:cs="Arial"/>
          <w:sz w:val="24"/>
          <w:szCs w:val="24"/>
          <w:lang w:eastAsia="es-ES"/>
        </w:rPr>
      </w:pPr>
      <w:r w:rsidRPr="00AE45B5">
        <w:rPr>
          <w:rFonts w:ascii="Arial" w:eastAsia="Times New Roman" w:hAnsi="Arial" w:cs="Arial"/>
          <w:sz w:val="24"/>
          <w:szCs w:val="24"/>
          <w:lang w:eastAsia="es-ES"/>
        </w:rPr>
        <w:t>6</w:t>
      </w:r>
      <w:r w:rsidR="00EC64BB" w:rsidRPr="00AE45B5">
        <w:rPr>
          <w:rFonts w:ascii="Arial" w:eastAsia="Times New Roman" w:hAnsi="Arial" w:cs="Arial"/>
          <w:sz w:val="24"/>
          <w:szCs w:val="24"/>
          <w:lang w:eastAsia="es-ES"/>
        </w:rPr>
        <w:t xml:space="preserve">.5 Con base en esas evidencias, su Defensora solicitó en la audiencia de IPS que se reconociera a su representada la condición de marginalidad que prevé el artículo 56 del C.P. ya que se trataba de una </w:t>
      </w:r>
      <w:r w:rsidR="004D35C3" w:rsidRPr="00AE45B5">
        <w:rPr>
          <w:rFonts w:ascii="Arial" w:eastAsia="Times New Roman" w:hAnsi="Arial" w:cs="Arial"/>
          <w:i/>
          <w:sz w:val="24"/>
          <w:szCs w:val="24"/>
          <w:lang w:eastAsia="es-ES"/>
        </w:rPr>
        <w:t>“</w:t>
      </w:r>
      <w:r w:rsidR="00EC64BB" w:rsidRPr="00AE45B5">
        <w:rPr>
          <w:rFonts w:ascii="Arial" w:eastAsia="Times New Roman" w:hAnsi="Arial" w:cs="Arial"/>
          <w:i/>
          <w:sz w:val="24"/>
          <w:szCs w:val="24"/>
          <w:lang w:eastAsia="es-ES"/>
        </w:rPr>
        <w:t xml:space="preserve">habitante de la calle”, </w:t>
      </w:r>
      <w:r w:rsidR="00EC64BB" w:rsidRPr="00AE45B5">
        <w:rPr>
          <w:rFonts w:ascii="Arial" w:eastAsia="Times New Roman" w:hAnsi="Arial" w:cs="Arial"/>
          <w:sz w:val="24"/>
          <w:szCs w:val="24"/>
          <w:lang w:eastAsia="es-ES"/>
        </w:rPr>
        <w:t>dedicada al consumo de estupefacientes</w:t>
      </w:r>
      <w:r w:rsidR="00DC52FF" w:rsidRPr="00AE45B5">
        <w:rPr>
          <w:rStyle w:val="Refdenotaalpie"/>
          <w:rFonts w:ascii="Arial" w:eastAsia="Times New Roman" w:hAnsi="Arial" w:cs="Arial"/>
          <w:sz w:val="24"/>
          <w:szCs w:val="24"/>
          <w:lang w:eastAsia="es-ES"/>
        </w:rPr>
        <w:footnoteReference w:id="7"/>
      </w:r>
      <w:r w:rsidR="00DC52FF" w:rsidRPr="00AE45B5">
        <w:rPr>
          <w:rFonts w:ascii="Arial" w:eastAsia="Times New Roman" w:hAnsi="Arial" w:cs="Arial"/>
          <w:sz w:val="24"/>
          <w:szCs w:val="24"/>
          <w:lang w:eastAsia="es-ES"/>
        </w:rPr>
        <w:t xml:space="preserve">, petición que fue negada por el juez de conocimiento, con base en las razones referidas en el apartado número </w:t>
      </w:r>
      <w:r w:rsidR="004D35C3" w:rsidRPr="00AE45B5">
        <w:rPr>
          <w:rFonts w:ascii="Arial" w:eastAsia="Times New Roman" w:hAnsi="Arial" w:cs="Arial"/>
          <w:sz w:val="24"/>
          <w:szCs w:val="24"/>
          <w:lang w:eastAsia="es-ES"/>
        </w:rPr>
        <w:t>4</w:t>
      </w:r>
      <w:r w:rsidR="00DC52FF" w:rsidRPr="00AE45B5">
        <w:rPr>
          <w:rFonts w:ascii="Arial" w:eastAsia="Times New Roman" w:hAnsi="Arial" w:cs="Arial"/>
          <w:sz w:val="24"/>
          <w:szCs w:val="24"/>
          <w:lang w:eastAsia="es-ES"/>
        </w:rPr>
        <w:t xml:space="preserve"> de esta decisión.</w:t>
      </w:r>
    </w:p>
    <w:p w:rsidR="00DC52FF" w:rsidRPr="00AE45B5" w:rsidRDefault="00DC52FF" w:rsidP="003A7284">
      <w:pPr>
        <w:pStyle w:val="Sinespaciado"/>
        <w:spacing w:line="360" w:lineRule="auto"/>
        <w:jc w:val="both"/>
        <w:rPr>
          <w:rFonts w:ascii="Arial" w:eastAsia="Times New Roman" w:hAnsi="Arial" w:cs="Arial"/>
          <w:sz w:val="24"/>
          <w:szCs w:val="24"/>
          <w:lang w:eastAsia="es-ES"/>
        </w:rPr>
      </w:pPr>
    </w:p>
    <w:p w:rsidR="00133EA9" w:rsidRPr="00AE45B5" w:rsidRDefault="004D35C3" w:rsidP="003A7284">
      <w:pPr>
        <w:pStyle w:val="Sinespaciado"/>
        <w:spacing w:line="360" w:lineRule="auto"/>
        <w:jc w:val="both"/>
        <w:rPr>
          <w:rFonts w:ascii="Arial" w:eastAsia="Times New Roman" w:hAnsi="Arial" w:cs="Arial"/>
          <w:sz w:val="24"/>
          <w:szCs w:val="24"/>
          <w:lang w:val="es-MX" w:eastAsia="es-ES"/>
        </w:rPr>
      </w:pPr>
      <w:r w:rsidRPr="00AE45B5">
        <w:rPr>
          <w:rFonts w:ascii="Arial" w:eastAsia="Times New Roman" w:hAnsi="Arial" w:cs="Arial"/>
          <w:sz w:val="24"/>
          <w:szCs w:val="24"/>
          <w:lang w:eastAsia="es-ES"/>
        </w:rPr>
        <w:t>6.6</w:t>
      </w:r>
      <w:r w:rsidR="00B9495A" w:rsidRPr="00AE45B5">
        <w:rPr>
          <w:rFonts w:ascii="Arial" w:eastAsia="Times New Roman" w:hAnsi="Arial" w:cs="Arial"/>
          <w:sz w:val="24"/>
          <w:szCs w:val="24"/>
          <w:lang w:eastAsia="es-ES"/>
        </w:rPr>
        <w:t xml:space="preserve"> </w:t>
      </w:r>
      <w:bookmarkStart w:id="1" w:name="_Hlk508786287"/>
      <w:r w:rsidR="004161B3" w:rsidRPr="00AE45B5">
        <w:rPr>
          <w:rFonts w:ascii="Arial" w:eastAsia="Times New Roman" w:hAnsi="Arial" w:cs="Arial"/>
          <w:sz w:val="24"/>
          <w:szCs w:val="24"/>
          <w:lang w:eastAsia="es-ES"/>
        </w:rPr>
        <w:t xml:space="preserve">En ese sentido se debe manifestar que quien invoca las </w:t>
      </w:r>
      <w:r w:rsidR="00006E92" w:rsidRPr="00AE45B5">
        <w:rPr>
          <w:rFonts w:ascii="Arial" w:eastAsia="Times New Roman" w:hAnsi="Arial" w:cs="Arial"/>
          <w:sz w:val="24"/>
          <w:szCs w:val="24"/>
          <w:lang w:eastAsia="es-ES"/>
        </w:rPr>
        <w:t>circunstancias de atenuación punitiva reguladas en el a</w:t>
      </w:r>
      <w:r w:rsidRPr="00AE45B5">
        <w:rPr>
          <w:rFonts w:ascii="Arial" w:eastAsia="Times New Roman" w:hAnsi="Arial" w:cs="Arial"/>
          <w:sz w:val="24"/>
          <w:szCs w:val="24"/>
          <w:lang w:eastAsia="es-ES"/>
        </w:rPr>
        <w:t>rtículo 56 C.P., tiene la carga</w:t>
      </w:r>
      <w:r w:rsidR="00006E92" w:rsidRPr="00AE45B5">
        <w:rPr>
          <w:rFonts w:ascii="Arial" w:eastAsia="Times New Roman" w:hAnsi="Arial" w:cs="Arial"/>
          <w:sz w:val="24"/>
          <w:szCs w:val="24"/>
          <w:lang w:eastAsia="es-ES"/>
        </w:rPr>
        <w:t xml:space="preserve"> de demostrar que el encausado se encontraba en extremas condiciones de marginalidad y que las mismas incidieron en la comisión del delito.</w:t>
      </w:r>
      <w:r w:rsidR="009D5841" w:rsidRPr="00AE45B5">
        <w:rPr>
          <w:rFonts w:ascii="Arial" w:eastAsia="Times New Roman" w:hAnsi="Arial" w:cs="Arial"/>
          <w:sz w:val="24"/>
          <w:szCs w:val="24"/>
          <w:lang w:val="es-MX" w:eastAsia="es-ES"/>
        </w:rPr>
        <w:t xml:space="preserve"> </w:t>
      </w:r>
    </w:p>
    <w:bookmarkEnd w:id="1"/>
    <w:p w:rsidR="00133EA9" w:rsidRPr="00AE45B5" w:rsidRDefault="00133EA9" w:rsidP="003A7284">
      <w:pPr>
        <w:pStyle w:val="Sinespaciado"/>
        <w:spacing w:line="360" w:lineRule="auto"/>
        <w:jc w:val="both"/>
        <w:rPr>
          <w:rFonts w:ascii="Arial" w:eastAsia="Times New Roman" w:hAnsi="Arial" w:cs="Arial"/>
          <w:sz w:val="24"/>
          <w:szCs w:val="24"/>
          <w:lang w:val="es-MX" w:eastAsia="es-ES"/>
        </w:rPr>
      </w:pPr>
    </w:p>
    <w:p w:rsidR="00133EA9" w:rsidRPr="00AE45B5" w:rsidRDefault="009D5841" w:rsidP="003A7284">
      <w:pPr>
        <w:pStyle w:val="Sinespaciado"/>
        <w:spacing w:line="360" w:lineRule="auto"/>
        <w:jc w:val="both"/>
        <w:rPr>
          <w:rFonts w:ascii="Arial" w:eastAsia="Times New Roman" w:hAnsi="Arial" w:cs="Arial"/>
          <w:sz w:val="24"/>
          <w:szCs w:val="24"/>
          <w:lang w:val="es-MX" w:eastAsia="es-ES"/>
        </w:rPr>
      </w:pPr>
      <w:r w:rsidRPr="00AE45B5">
        <w:rPr>
          <w:rFonts w:ascii="Arial" w:eastAsia="Times New Roman" w:hAnsi="Arial" w:cs="Arial"/>
          <w:sz w:val="24"/>
          <w:szCs w:val="24"/>
          <w:lang w:val="es-MX" w:eastAsia="es-ES"/>
        </w:rPr>
        <w:lastRenderedPageBreak/>
        <w:t xml:space="preserve">Por </w:t>
      </w:r>
      <w:proofErr w:type="gramStart"/>
      <w:r w:rsidRPr="00AE45B5">
        <w:rPr>
          <w:rFonts w:ascii="Arial" w:eastAsia="Times New Roman" w:hAnsi="Arial" w:cs="Arial"/>
          <w:sz w:val="24"/>
          <w:szCs w:val="24"/>
          <w:lang w:val="es-MX" w:eastAsia="es-ES"/>
        </w:rPr>
        <w:t>tanto</w:t>
      </w:r>
      <w:proofErr w:type="gramEnd"/>
      <w:r w:rsidRPr="00AE45B5">
        <w:rPr>
          <w:rFonts w:ascii="Arial" w:eastAsia="Times New Roman" w:hAnsi="Arial" w:cs="Arial"/>
          <w:sz w:val="24"/>
          <w:szCs w:val="24"/>
          <w:lang w:val="es-MX" w:eastAsia="es-ES"/>
        </w:rPr>
        <w:t xml:space="preserve"> la carga probatoria</w:t>
      </w:r>
      <w:r w:rsidR="004D35C3" w:rsidRPr="00AE45B5">
        <w:rPr>
          <w:rFonts w:ascii="Arial" w:eastAsia="Times New Roman" w:hAnsi="Arial" w:cs="Arial"/>
          <w:sz w:val="24"/>
          <w:szCs w:val="24"/>
          <w:lang w:val="es-MX" w:eastAsia="es-ES"/>
        </w:rPr>
        <w:t xml:space="preserve"> en este caso</w:t>
      </w:r>
      <w:r w:rsidRPr="00AE45B5">
        <w:rPr>
          <w:rFonts w:ascii="Arial" w:eastAsia="Times New Roman" w:hAnsi="Arial" w:cs="Arial"/>
          <w:sz w:val="24"/>
          <w:szCs w:val="24"/>
          <w:lang w:val="es-MX" w:eastAsia="es-ES"/>
        </w:rPr>
        <w:t xml:space="preserve"> </w:t>
      </w:r>
      <w:r w:rsidR="00133EA9" w:rsidRPr="00AE45B5">
        <w:rPr>
          <w:rFonts w:ascii="Arial" w:eastAsia="Times New Roman" w:hAnsi="Arial" w:cs="Arial"/>
          <w:sz w:val="24"/>
          <w:szCs w:val="24"/>
          <w:lang w:val="es-MX" w:eastAsia="es-ES"/>
        </w:rPr>
        <w:t>le correspond</w:t>
      </w:r>
      <w:r w:rsidR="004161B3" w:rsidRPr="00AE45B5">
        <w:rPr>
          <w:rFonts w:ascii="Arial" w:eastAsia="Times New Roman" w:hAnsi="Arial" w:cs="Arial"/>
          <w:sz w:val="24"/>
          <w:szCs w:val="24"/>
          <w:lang w:val="es-MX" w:eastAsia="es-ES"/>
        </w:rPr>
        <w:t xml:space="preserve">ía a la </w:t>
      </w:r>
      <w:r w:rsidR="00F5121F" w:rsidRPr="00AE45B5">
        <w:rPr>
          <w:rFonts w:ascii="Arial" w:eastAsia="Times New Roman" w:hAnsi="Arial" w:cs="Arial"/>
          <w:sz w:val="24"/>
          <w:szCs w:val="24"/>
          <w:lang w:val="es-MX" w:eastAsia="es-ES"/>
        </w:rPr>
        <w:t>defens</w:t>
      </w:r>
      <w:r w:rsidR="004161B3" w:rsidRPr="00AE45B5">
        <w:rPr>
          <w:rFonts w:ascii="Arial" w:eastAsia="Times New Roman" w:hAnsi="Arial" w:cs="Arial"/>
          <w:sz w:val="24"/>
          <w:szCs w:val="24"/>
          <w:lang w:val="es-MX" w:eastAsia="es-ES"/>
        </w:rPr>
        <w:t>ora de la</w:t>
      </w:r>
      <w:r w:rsidR="008965FC" w:rsidRPr="00AE45B5">
        <w:rPr>
          <w:rFonts w:ascii="Arial" w:eastAsia="Times New Roman" w:hAnsi="Arial" w:cs="Arial"/>
          <w:sz w:val="24"/>
          <w:szCs w:val="24"/>
          <w:lang w:val="es-MX" w:eastAsia="es-ES"/>
        </w:rPr>
        <w:t xml:space="preserve"> señora Agudelo Villa, </w:t>
      </w:r>
      <w:r w:rsidR="004D35C3" w:rsidRPr="00AE45B5">
        <w:rPr>
          <w:rFonts w:ascii="Arial" w:eastAsia="Times New Roman" w:hAnsi="Arial" w:cs="Arial"/>
          <w:sz w:val="24"/>
          <w:szCs w:val="24"/>
          <w:lang w:val="es-MX" w:eastAsia="es-ES"/>
        </w:rPr>
        <w:t>quien elevó la</w:t>
      </w:r>
      <w:r w:rsidR="00133EA9" w:rsidRPr="00AE45B5">
        <w:rPr>
          <w:rFonts w:ascii="Arial" w:eastAsia="Times New Roman" w:hAnsi="Arial" w:cs="Arial"/>
          <w:sz w:val="24"/>
          <w:szCs w:val="24"/>
          <w:lang w:val="es-MX" w:eastAsia="es-ES"/>
        </w:rPr>
        <w:t xml:space="preserve"> solicitud </w:t>
      </w:r>
      <w:r w:rsidR="004161B3" w:rsidRPr="00AE45B5">
        <w:rPr>
          <w:rFonts w:ascii="Arial" w:eastAsia="Times New Roman" w:hAnsi="Arial" w:cs="Arial"/>
          <w:sz w:val="24"/>
          <w:szCs w:val="24"/>
          <w:lang w:val="es-MX" w:eastAsia="es-ES"/>
        </w:rPr>
        <w:t xml:space="preserve">respectiva en la </w:t>
      </w:r>
      <w:r w:rsidR="00133EA9" w:rsidRPr="00AE45B5">
        <w:rPr>
          <w:rFonts w:ascii="Arial" w:eastAsia="Times New Roman" w:hAnsi="Arial" w:cs="Arial"/>
          <w:sz w:val="24"/>
          <w:szCs w:val="24"/>
          <w:lang w:val="es-MX" w:eastAsia="es-ES"/>
        </w:rPr>
        <w:t>audiencia de individualización de pena y sentencia</w:t>
      </w:r>
      <w:r w:rsidR="00133EA9" w:rsidRPr="00AE45B5">
        <w:rPr>
          <w:rStyle w:val="Refdenotaalpie"/>
          <w:rFonts w:ascii="Arial" w:eastAsia="Times New Roman" w:hAnsi="Arial" w:cs="Arial"/>
          <w:sz w:val="24"/>
          <w:szCs w:val="24"/>
          <w:lang w:val="es-MX" w:eastAsia="es-ES"/>
        </w:rPr>
        <w:footnoteReference w:id="8"/>
      </w:r>
      <w:r w:rsidR="00133EA9" w:rsidRPr="00AE45B5">
        <w:rPr>
          <w:rFonts w:ascii="Arial" w:eastAsia="Times New Roman" w:hAnsi="Arial" w:cs="Arial"/>
          <w:sz w:val="24"/>
          <w:szCs w:val="24"/>
          <w:lang w:val="es-MX" w:eastAsia="es-ES"/>
        </w:rPr>
        <w:t xml:space="preserve">, </w:t>
      </w:r>
      <w:r w:rsidRPr="00AE45B5">
        <w:rPr>
          <w:rFonts w:ascii="Arial" w:eastAsia="Times New Roman" w:hAnsi="Arial" w:cs="Arial"/>
          <w:sz w:val="24"/>
          <w:szCs w:val="24"/>
          <w:lang w:val="es-MX" w:eastAsia="es-ES"/>
        </w:rPr>
        <w:t xml:space="preserve">para procurar </w:t>
      </w:r>
      <w:r w:rsidR="004D35C3" w:rsidRPr="00AE45B5">
        <w:rPr>
          <w:rFonts w:ascii="Arial" w:eastAsia="Times New Roman" w:hAnsi="Arial" w:cs="Arial"/>
          <w:sz w:val="24"/>
          <w:szCs w:val="24"/>
          <w:lang w:val="es-MX" w:eastAsia="es-ES"/>
        </w:rPr>
        <w:t>ese</w:t>
      </w:r>
      <w:r w:rsidR="00133EA9" w:rsidRPr="00AE45B5">
        <w:rPr>
          <w:rFonts w:ascii="Arial" w:eastAsia="Times New Roman" w:hAnsi="Arial" w:cs="Arial"/>
          <w:sz w:val="24"/>
          <w:szCs w:val="24"/>
          <w:lang w:val="es-MX" w:eastAsia="es-ES"/>
        </w:rPr>
        <w:t xml:space="preserve"> beneficio </w:t>
      </w:r>
      <w:r w:rsidR="004161B3" w:rsidRPr="00AE45B5">
        <w:rPr>
          <w:rFonts w:ascii="Arial" w:eastAsia="Times New Roman" w:hAnsi="Arial" w:cs="Arial"/>
          <w:sz w:val="24"/>
          <w:szCs w:val="24"/>
          <w:lang w:val="es-MX" w:eastAsia="es-ES"/>
        </w:rPr>
        <w:t xml:space="preserve">en favor de su </w:t>
      </w:r>
      <w:r w:rsidR="00133EA9" w:rsidRPr="00AE45B5">
        <w:rPr>
          <w:rFonts w:ascii="Arial" w:eastAsia="Times New Roman" w:hAnsi="Arial" w:cs="Arial"/>
          <w:sz w:val="24"/>
          <w:szCs w:val="24"/>
          <w:lang w:val="es-MX" w:eastAsia="es-ES"/>
        </w:rPr>
        <w:t>representada</w:t>
      </w:r>
      <w:r w:rsidR="00F5121F" w:rsidRPr="00AE45B5">
        <w:rPr>
          <w:rFonts w:ascii="Arial" w:eastAsia="Times New Roman" w:hAnsi="Arial" w:cs="Arial"/>
          <w:sz w:val="24"/>
          <w:szCs w:val="24"/>
          <w:lang w:val="es-MX" w:eastAsia="es-ES"/>
        </w:rPr>
        <w:t xml:space="preserve"> y </w:t>
      </w:r>
      <w:r w:rsidR="004161B3" w:rsidRPr="00AE45B5">
        <w:rPr>
          <w:rFonts w:ascii="Arial" w:eastAsia="Times New Roman" w:hAnsi="Arial" w:cs="Arial"/>
          <w:sz w:val="24"/>
          <w:szCs w:val="24"/>
          <w:lang w:val="es-MX" w:eastAsia="es-ES"/>
        </w:rPr>
        <w:t xml:space="preserve">por ello le </w:t>
      </w:r>
      <w:r w:rsidR="00F5121F" w:rsidRPr="00AE45B5">
        <w:rPr>
          <w:rFonts w:ascii="Arial" w:eastAsia="Times New Roman" w:hAnsi="Arial" w:cs="Arial"/>
          <w:sz w:val="24"/>
          <w:szCs w:val="24"/>
          <w:lang w:val="es-MX" w:eastAsia="es-ES"/>
        </w:rPr>
        <w:t>entregó</w:t>
      </w:r>
      <w:r w:rsidR="00133EA9" w:rsidRPr="00AE45B5">
        <w:rPr>
          <w:rFonts w:ascii="Arial" w:eastAsia="Times New Roman" w:hAnsi="Arial" w:cs="Arial"/>
          <w:sz w:val="24"/>
          <w:szCs w:val="24"/>
          <w:lang w:val="es-MX" w:eastAsia="es-ES"/>
        </w:rPr>
        <w:t xml:space="preserve"> al Juez de conocimiento la evidencia que consideró </w:t>
      </w:r>
      <w:r w:rsidR="004161B3" w:rsidRPr="00AE45B5">
        <w:rPr>
          <w:rFonts w:ascii="Arial" w:eastAsia="Times New Roman" w:hAnsi="Arial" w:cs="Arial"/>
          <w:sz w:val="24"/>
          <w:szCs w:val="24"/>
          <w:lang w:val="es-MX" w:eastAsia="es-ES"/>
        </w:rPr>
        <w:t xml:space="preserve">suficiente para </w:t>
      </w:r>
      <w:r w:rsidR="00133EA9" w:rsidRPr="00AE45B5">
        <w:rPr>
          <w:rFonts w:ascii="Arial" w:eastAsia="Times New Roman" w:hAnsi="Arial" w:cs="Arial"/>
          <w:sz w:val="24"/>
          <w:szCs w:val="24"/>
          <w:lang w:val="es-MX" w:eastAsia="es-ES"/>
        </w:rPr>
        <w:t xml:space="preserve">sustentar </w:t>
      </w:r>
      <w:r w:rsidR="004161B3" w:rsidRPr="00AE45B5">
        <w:rPr>
          <w:rFonts w:ascii="Arial" w:eastAsia="Times New Roman" w:hAnsi="Arial" w:cs="Arial"/>
          <w:sz w:val="24"/>
          <w:szCs w:val="24"/>
          <w:lang w:val="es-MX" w:eastAsia="es-ES"/>
        </w:rPr>
        <w:t>su petición.</w:t>
      </w:r>
    </w:p>
    <w:p w:rsidR="00F5121F" w:rsidRPr="00AE45B5" w:rsidRDefault="00F5121F" w:rsidP="003A7284">
      <w:pPr>
        <w:pStyle w:val="Sinespaciado"/>
        <w:spacing w:line="360" w:lineRule="auto"/>
        <w:jc w:val="both"/>
        <w:rPr>
          <w:rFonts w:ascii="Arial" w:eastAsia="Times New Roman" w:hAnsi="Arial" w:cs="Arial"/>
          <w:sz w:val="24"/>
          <w:szCs w:val="24"/>
          <w:lang w:val="es-MX" w:eastAsia="es-ES"/>
        </w:rPr>
      </w:pPr>
    </w:p>
    <w:p w:rsidR="009D5841" w:rsidRPr="00AE45B5" w:rsidRDefault="00F5121F" w:rsidP="003A7284">
      <w:pPr>
        <w:pStyle w:val="Sinespaciado"/>
        <w:spacing w:line="360" w:lineRule="auto"/>
        <w:jc w:val="both"/>
        <w:rPr>
          <w:rFonts w:ascii="Arial" w:eastAsia="Times New Roman" w:hAnsi="Arial" w:cs="Arial"/>
          <w:sz w:val="24"/>
          <w:szCs w:val="24"/>
          <w:lang w:val="es-MX" w:eastAsia="es-ES"/>
        </w:rPr>
      </w:pPr>
      <w:bookmarkStart w:id="2" w:name="_Hlk508786382"/>
      <w:r w:rsidRPr="00AE45B5">
        <w:rPr>
          <w:rFonts w:ascii="Arial" w:eastAsia="Times New Roman" w:hAnsi="Arial" w:cs="Arial"/>
          <w:sz w:val="24"/>
          <w:szCs w:val="24"/>
          <w:lang w:val="es-MX" w:eastAsia="es-ES"/>
        </w:rPr>
        <w:t>Lo anterior viene</w:t>
      </w:r>
      <w:r w:rsidR="009D5841" w:rsidRPr="00AE45B5">
        <w:rPr>
          <w:rFonts w:ascii="Arial" w:eastAsia="Times New Roman" w:hAnsi="Arial" w:cs="Arial"/>
          <w:sz w:val="24"/>
          <w:szCs w:val="24"/>
          <w:lang w:val="es-MX" w:eastAsia="es-ES"/>
        </w:rPr>
        <w:t xml:space="preserve"> a ser una consecuencia del principio de la incumbencia probatoria, sobre el cual s</w:t>
      </w:r>
      <w:r w:rsidR="004D35C3" w:rsidRPr="00AE45B5">
        <w:rPr>
          <w:rFonts w:ascii="Arial" w:eastAsia="Times New Roman" w:hAnsi="Arial" w:cs="Arial"/>
          <w:sz w:val="24"/>
          <w:szCs w:val="24"/>
          <w:lang w:val="es-MX" w:eastAsia="es-ES"/>
        </w:rPr>
        <w:t xml:space="preserve">e ha expresado la SP de la CSJ </w:t>
      </w:r>
      <w:bookmarkEnd w:id="2"/>
      <w:r w:rsidR="009D5841" w:rsidRPr="00AE45B5">
        <w:rPr>
          <w:rFonts w:ascii="Arial" w:eastAsia="Times New Roman" w:hAnsi="Arial" w:cs="Arial"/>
          <w:sz w:val="24"/>
          <w:szCs w:val="24"/>
          <w:lang w:val="es-MX" w:eastAsia="es-ES"/>
        </w:rPr>
        <w:t>de la siguiente manera:</w:t>
      </w:r>
    </w:p>
    <w:p w:rsidR="00F5121F" w:rsidRPr="00AE45B5" w:rsidRDefault="00F5121F" w:rsidP="003A7284">
      <w:pPr>
        <w:pStyle w:val="Sinespaciado"/>
        <w:spacing w:line="360" w:lineRule="auto"/>
        <w:jc w:val="both"/>
        <w:rPr>
          <w:rFonts w:ascii="Arial" w:eastAsia="Times New Roman" w:hAnsi="Arial" w:cs="Arial"/>
          <w:sz w:val="24"/>
          <w:szCs w:val="24"/>
          <w:lang w:val="es-MX" w:eastAsia="es-ES"/>
        </w:rPr>
      </w:pPr>
    </w:p>
    <w:p w:rsidR="009D5841" w:rsidRPr="00AE45B5" w:rsidRDefault="004B151F" w:rsidP="004D35C3">
      <w:pPr>
        <w:pStyle w:val="Sinespaciado"/>
        <w:spacing w:line="360" w:lineRule="auto"/>
        <w:ind w:left="567" w:right="616"/>
        <w:jc w:val="both"/>
        <w:rPr>
          <w:rFonts w:ascii="Arial" w:eastAsia="Times New Roman" w:hAnsi="Arial" w:cs="Arial"/>
          <w:i/>
          <w:sz w:val="20"/>
          <w:szCs w:val="20"/>
          <w:lang w:val="es-MX" w:eastAsia="es-ES"/>
        </w:rPr>
      </w:pPr>
      <w:r w:rsidRPr="00AE45B5">
        <w:rPr>
          <w:rFonts w:ascii="Arial" w:eastAsia="Times New Roman" w:hAnsi="Arial" w:cs="Arial"/>
          <w:i/>
          <w:sz w:val="20"/>
          <w:szCs w:val="20"/>
          <w:lang w:val="es-MX" w:eastAsia="es-ES"/>
        </w:rPr>
        <w:t>“</w:t>
      </w:r>
      <w:r w:rsidR="009D5841" w:rsidRPr="00AE45B5">
        <w:rPr>
          <w:rFonts w:ascii="Arial" w:eastAsia="Times New Roman" w:hAnsi="Arial" w:cs="Arial"/>
          <w:i/>
          <w:sz w:val="20"/>
          <w:szCs w:val="20"/>
          <w:lang w:val="es-MX" w:eastAsia="es-ES"/>
        </w:rPr>
        <w:t>Lo que sí le es dado al procesado es oponerse a las pruebas que la Fiscalía trae para desvirtuar su inocencia, actividad que corresponde a un acto propio del derecho de defensa a través del cual puede, incluso, explicar o justificar su conducta. Si opta por ese camino, declinando el derecho a guardar silencio, asume el deber de acreditar esas explicaciones, de manera que si, por ejemplo, propone una coartada, debe procurar para la actuación los medios de prueba que acrediten su ubicación a la hora de los hechos, en un lugar diferente al de la ejecución, ya que la simple manifestación de ausencia, resultaría insuficiente para desvirtuar la imputación que le haga la Fiscalía como autor o partícipe de la ilicitud. Igual diligencia se le exigirá si frente a la acusación propone la existencia de causales eximentes de responsabilidad, pues debe emplearse en demostrar los supuestos de hecho que las actualizan. La Fiscalía, por su parte, procurará negar la existencia de esas circunstancias.</w:t>
      </w:r>
    </w:p>
    <w:p w:rsidR="009D5841" w:rsidRPr="00AE45B5" w:rsidRDefault="009D5841" w:rsidP="004D35C3">
      <w:pPr>
        <w:pStyle w:val="Sinespaciado"/>
        <w:spacing w:line="360" w:lineRule="auto"/>
        <w:ind w:left="567" w:right="616"/>
        <w:jc w:val="both"/>
        <w:rPr>
          <w:rFonts w:ascii="Arial" w:eastAsia="Times New Roman" w:hAnsi="Arial" w:cs="Arial"/>
          <w:i/>
          <w:sz w:val="20"/>
          <w:szCs w:val="20"/>
          <w:lang w:val="es-MX" w:eastAsia="es-ES"/>
        </w:rPr>
      </w:pPr>
    </w:p>
    <w:p w:rsidR="009D5841" w:rsidRPr="00AE45B5" w:rsidRDefault="009D5841" w:rsidP="004D35C3">
      <w:pPr>
        <w:pStyle w:val="Sinespaciado"/>
        <w:spacing w:line="360" w:lineRule="auto"/>
        <w:ind w:left="567" w:right="616"/>
        <w:jc w:val="both"/>
        <w:rPr>
          <w:rFonts w:ascii="Arial" w:eastAsia="Times New Roman" w:hAnsi="Arial" w:cs="Arial"/>
          <w:i/>
          <w:sz w:val="20"/>
          <w:szCs w:val="20"/>
          <w:lang w:val="es-MX" w:eastAsia="es-ES"/>
        </w:rPr>
      </w:pPr>
      <w:r w:rsidRPr="00AE45B5">
        <w:rPr>
          <w:rFonts w:ascii="Arial" w:eastAsia="Times New Roman" w:hAnsi="Arial" w:cs="Arial"/>
          <w:i/>
          <w:sz w:val="20"/>
          <w:szCs w:val="20"/>
          <w:u w:val="single"/>
          <w:lang w:val="es-MX" w:eastAsia="es-ES"/>
        </w:rPr>
        <w:t>En todos esos eventos, se activa el principio general de la incumbencia probatoria, de conformidad con el cual le corresponde al interesado probar el supuesto de hecho de las normas que establecen el efecto jurídico que persigue, sin que ello signifique trasladar la carga probatoria de responsabilidad o fijar cargas di</w:t>
      </w:r>
      <w:r w:rsidR="005733CF" w:rsidRPr="00AE45B5">
        <w:rPr>
          <w:rFonts w:ascii="Arial" w:eastAsia="Times New Roman" w:hAnsi="Arial" w:cs="Arial"/>
          <w:i/>
          <w:sz w:val="20"/>
          <w:szCs w:val="20"/>
          <w:u w:val="single"/>
          <w:lang w:val="es-MX" w:eastAsia="es-ES"/>
        </w:rPr>
        <w:t>námicas en torno a ese tópico…”</w:t>
      </w:r>
      <w:r w:rsidR="005733CF" w:rsidRPr="00AE45B5">
        <w:rPr>
          <w:rStyle w:val="Refdenotaalpie"/>
          <w:rFonts w:ascii="Arial" w:eastAsia="Times New Roman" w:hAnsi="Arial" w:cs="Arial"/>
          <w:i/>
          <w:sz w:val="20"/>
          <w:szCs w:val="20"/>
          <w:lang w:val="es-MX" w:eastAsia="es-ES"/>
        </w:rPr>
        <w:footnoteReference w:id="9"/>
      </w:r>
      <w:r w:rsidR="008965FC" w:rsidRPr="00AE45B5">
        <w:rPr>
          <w:rFonts w:ascii="Arial" w:eastAsia="Times New Roman" w:hAnsi="Arial" w:cs="Arial"/>
          <w:sz w:val="20"/>
          <w:szCs w:val="20"/>
          <w:lang w:val="es-MX" w:eastAsia="es-ES"/>
        </w:rPr>
        <w:t xml:space="preserve"> </w:t>
      </w:r>
      <w:proofErr w:type="gramStart"/>
      <w:r w:rsidR="008965FC" w:rsidRPr="00AE45B5">
        <w:rPr>
          <w:rFonts w:ascii="Arial" w:eastAsia="Times New Roman" w:hAnsi="Arial" w:cs="Arial"/>
          <w:sz w:val="20"/>
          <w:szCs w:val="20"/>
          <w:lang w:val="es-MX" w:eastAsia="es-ES"/>
        </w:rPr>
        <w:t xml:space="preserve">( </w:t>
      </w:r>
      <w:r w:rsidR="00DA0FDF" w:rsidRPr="00AE45B5">
        <w:rPr>
          <w:rFonts w:ascii="Arial" w:eastAsia="Times New Roman" w:hAnsi="Arial" w:cs="Arial"/>
          <w:sz w:val="20"/>
          <w:szCs w:val="20"/>
          <w:lang w:val="es-MX" w:eastAsia="es-ES"/>
        </w:rPr>
        <w:t>subrayas</w:t>
      </w:r>
      <w:proofErr w:type="gramEnd"/>
      <w:r w:rsidR="00DA0FDF" w:rsidRPr="00AE45B5">
        <w:rPr>
          <w:rFonts w:ascii="Arial" w:eastAsia="Times New Roman" w:hAnsi="Arial" w:cs="Arial"/>
          <w:sz w:val="20"/>
          <w:szCs w:val="20"/>
          <w:lang w:val="es-MX" w:eastAsia="es-ES"/>
        </w:rPr>
        <w:t xml:space="preserve"> </w:t>
      </w:r>
      <w:r w:rsidR="008965FC" w:rsidRPr="00AE45B5">
        <w:rPr>
          <w:rFonts w:ascii="Arial" w:eastAsia="Times New Roman" w:hAnsi="Arial" w:cs="Arial"/>
          <w:sz w:val="20"/>
          <w:szCs w:val="20"/>
          <w:lang w:val="es-MX" w:eastAsia="es-ES"/>
        </w:rPr>
        <w:t xml:space="preserve">ex – texto ) </w:t>
      </w:r>
    </w:p>
    <w:p w:rsidR="00567030" w:rsidRPr="00AE45B5" w:rsidRDefault="00567030" w:rsidP="003A7284">
      <w:pPr>
        <w:pStyle w:val="Sinespaciado"/>
        <w:spacing w:line="360" w:lineRule="auto"/>
        <w:jc w:val="both"/>
        <w:rPr>
          <w:rFonts w:ascii="Arial" w:eastAsia="Times New Roman" w:hAnsi="Arial" w:cs="Arial"/>
          <w:i/>
          <w:sz w:val="24"/>
          <w:szCs w:val="24"/>
          <w:lang w:val="es-MX" w:eastAsia="es-ES"/>
        </w:rPr>
      </w:pPr>
    </w:p>
    <w:p w:rsidR="002B7D9F" w:rsidRPr="00AE45B5" w:rsidRDefault="004D35C3" w:rsidP="003A7284">
      <w:pPr>
        <w:pStyle w:val="Sinespaciado"/>
        <w:spacing w:line="360" w:lineRule="auto"/>
        <w:jc w:val="both"/>
        <w:rPr>
          <w:rFonts w:ascii="Arial" w:eastAsia="Times New Roman" w:hAnsi="Arial" w:cs="Arial"/>
          <w:sz w:val="24"/>
          <w:szCs w:val="24"/>
          <w:lang w:val="es-MX" w:eastAsia="es-ES"/>
        </w:rPr>
      </w:pPr>
      <w:r w:rsidRPr="00AE45B5">
        <w:rPr>
          <w:rFonts w:ascii="Arial" w:eastAsia="Times New Roman" w:hAnsi="Arial" w:cs="Arial"/>
          <w:sz w:val="24"/>
          <w:szCs w:val="24"/>
          <w:lang w:val="es-MX" w:eastAsia="es-ES"/>
        </w:rPr>
        <w:t>6</w:t>
      </w:r>
      <w:r w:rsidR="00567030" w:rsidRPr="00AE45B5">
        <w:rPr>
          <w:rFonts w:ascii="Arial" w:eastAsia="Times New Roman" w:hAnsi="Arial" w:cs="Arial"/>
          <w:sz w:val="24"/>
          <w:szCs w:val="24"/>
          <w:lang w:val="es-MX" w:eastAsia="es-ES"/>
        </w:rPr>
        <w:t>.</w:t>
      </w:r>
      <w:r w:rsidR="008965FC" w:rsidRPr="00AE45B5">
        <w:rPr>
          <w:rFonts w:ascii="Arial" w:eastAsia="Times New Roman" w:hAnsi="Arial" w:cs="Arial"/>
          <w:sz w:val="24"/>
          <w:szCs w:val="24"/>
          <w:lang w:val="es-MX" w:eastAsia="es-ES"/>
        </w:rPr>
        <w:t xml:space="preserve">7. </w:t>
      </w:r>
      <w:r w:rsidR="00C74C9F" w:rsidRPr="00AE45B5">
        <w:rPr>
          <w:rFonts w:ascii="Arial" w:eastAsia="Times New Roman" w:hAnsi="Arial" w:cs="Arial"/>
          <w:sz w:val="24"/>
          <w:szCs w:val="24"/>
          <w:lang w:val="es-MX" w:eastAsia="es-ES"/>
        </w:rPr>
        <w:t>Inicialmente</w:t>
      </w:r>
      <w:r w:rsidR="008965FC" w:rsidRPr="00AE45B5">
        <w:rPr>
          <w:rFonts w:ascii="Arial" w:eastAsia="Times New Roman" w:hAnsi="Arial" w:cs="Arial"/>
          <w:sz w:val="24"/>
          <w:szCs w:val="24"/>
          <w:lang w:val="es-MX" w:eastAsia="es-ES"/>
        </w:rPr>
        <w:t xml:space="preserve"> hay que manifestar que buena parte de la argumentación de la recurrente se centró en un hechos diversos al nexo de causalidad que debía existir entre el presunto estado de marginalidad de su representada y la comisión de la </w:t>
      </w:r>
      <w:r w:rsidR="003A3583" w:rsidRPr="00AE45B5">
        <w:rPr>
          <w:rFonts w:ascii="Arial" w:eastAsia="Times New Roman" w:hAnsi="Arial" w:cs="Arial"/>
          <w:sz w:val="24"/>
          <w:szCs w:val="24"/>
          <w:lang w:val="es-MX" w:eastAsia="es-ES"/>
        </w:rPr>
        <w:t xml:space="preserve">conducta que aceptó, ya </w:t>
      </w:r>
      <w:r w:rsidR="00C74C9F" w:rsidRPr="00AE45B5">
        <w:rPr>
          <w:rFonts w:ascii="Arial" w:eastAsia="Times New Roman" w:hAnsi="Arial" w:cs="Arial"/>
          <w:sz w:val="24"/>
          <w:szCs w:val="24"/>
          <w:lang w:val="es-MX" w:eastAsia="es-ES"/>
        </w:rPr>
        <w:t xml:space="preserve">que </w:t>
      </w:r>
      <w:r w:rsidR="003A3583" w:rsidRPr="00AE45B5">
        <w:rPr>
          <w:rFonts w:ascii="Arial" w:eastAsia="Times New Roman" w:hAnsi="Arial" w:cs="Arial"/>
          <w:sz w:val="24"/>
          <w:szCs w:val="24"/>
          <w:lang w:val="es-MX" w:eastAsia="es-ES"/>
        </w:rPr>
        <w:t xml:space="preserve">su </w:t>
      </w:r>
      <w:r w:rsidR="00E33758" w:rsidRPr="00AE45B5">
        <w:rPr>
          <w:rFonts w:ascii="Arial" w:eastAsia="Times New Roman" w:hAnsi="Arial" w:cs="Arial"/>
          <w:sz w:val="24"/>
          <w:szCs w:val="24"/>
          <w:lang w:val="es-MX" w:eastAsia="es-ES"/>
        </w:rPr>
        <w:t xml:space="preserve">alegación en lo </w:t>
      </w:r>
      <w:r w:rsidR="003A3583" w:rsidRPr="00AE45B5">
        <w:rPr>
          <w:rFonts w:ascii="Arial" w:eastAsia="Times New Roman" w:hAnsi="Arial" w:cs="Arial"/>
          <w:sz w:val="24"/>
          <w:szCs w:val="24"/>
          <w:lang w:val="es-MX" w:eastAsia="es-ES"/>
        </w:rPr>
        <w:t xml:space="preserve">en lo esencial pretende controvertir </w:t>
      </w:r>
      <w:r w:rsidR="00C74C9F" w:rsidRPr="00AE45B5">
        <w:rPr>
          <w:rFonts w:ascii="Arial" w:eastAsia="Times New Roman" w:hAnsi="Arial" w:cs="Arial"/>
          <w:sz w:val="24"/>
          <w:szCs w:val="24"/>
          <w:lang w:val="es-MX" w:eastAsia="es-ES"/>
        </w:rPr>
        <w:t xml:space="preserve">el hecho de que </w:t>
      </w:r>
      <w:r w:rsidR="003A3583" w:rsidRPr="00AE45B5">
        <w:rPr>
          <w:rFonts w:ascii="Arial" w:eastAsia="Times New Roman" w:hAnsi="Arial" w:cs="Arial"/>
          <w:sz w:val="24"/>
          <w:szCs w:val="24"/>
          <w:lang w:val="es-MX" w:eastAsia="es-ES"/>
        </w:rPr>
        <w:t xml:space="preserve">la acusada </w:t>
      </w:r>
      <w:r w:rsidR="00C74C9F" w:rsidRPr="00AE45B5">
        <w:rPr>
          <w:rFonts w:ascii="Arial" w:eastAsia="Times New Roman" w:hAnsi="Arial" w:cs="Arial"/>
          <w:sz w:val="24"/>
          <w:szCs w:val="24"/>
          <w:lang w:val="es-MX" w:eastAsia="es-ES"/>
        </w:rPr>
        <w:t>portara</w:t>
      </w:r>
      <w:r w:rsidR="003A3583" w:rsidRPr="00AE45B5">
        <w:rPr>
          <w:rFonts w:ascii="Arial" w:eastAsia="Times New Roman" w:hAnsi="Arial" w:cs="Arial"/>
          <w:sz w:val="24"/>
          <w:szCs w:val="24"/>
          <w:lang w:val="es-MX" w:eastAsia="es-ES"/>
        </w:rPr>
        <w:t xml:space="preserve"> 2.9 gramos de cocaína, </w:t>
      </w:r>
      <w:r w:rsidR="00C74C9F" w:rsidRPr="00AE45B5">
        <w:rPr>
          <w:rFonts w:ascii="Arial" w:eastAsia="Times New Roman" w:hAnsi="Arial" w:cs="Arial"/>
          <w:sz w:val="24"/>
          <w:szCs w:val="24"/>
          <w:lang w:val="es-MX" w:eastAsia="es-ES"/>
        </w:rPr>
        <w:t xml:space="preserve">los cuales </w:t>
      </w:r>
      <w:r w:rsidR="003A3583" w:rsidRPr="00AE45B5">
        <w:rPr>
          <w:rFonts w:ascii="Arial" w:eastAsia="Times New Roman" w:hAnsi="Arial" w:cs="Arial"/>
          <w:sz w:val="24"/>
          <w:szCs w:val="24"/>
          <w:lang w:val="es-MX" w:eastAsia="es-ES"/>
        </w:rPr>
        <w:t xml:space="preserve">según los dictámenes técnicos, </w:t>
      </w:r>
      <w:r w:rsidR="00C74C9F" w:rsidRPr="00AE45B5">
        <w:rPr>
          <w:rFonts w:ascii="Arial" w:eastAsia="Times New Roman" w:hAnsi="Arial" w:cs="Arial"/>
          <w:sz w:val="24"/>
          <w:szCs w:val="24"/>
          <w:lang w:val="es-MX" w:eastAsia="es-ES"/>
        </w:rPr>
        <w:t>era una sustancia diferente al “bazuco”</w:t>
      </w:r>
      <w:r w:rsidR="003A3583" w:rsidRPr="00AE45B5">
        <w:rPr>
          <w:rFonts w:ascii="Arial" w:eastAsia="Times New Roman" w:hAnsi="Arial" w:cs="Arial"/>
          <w:sz w:val="24"/>
          <w:szCs w:val="24"/>
          <w:lang w:val="es-MX" w:eastAsia="es-ES"/>
        </w:rPr>
        <w:t xml:space="preserve"> y la marihuana que consumía habitualmente la acusada, por lo cual resultaba válida la inferencia que hizo el juez de primer grado en el sentido de que el porte de ese mater</w:t>
      </w:r>
      <w:r w:rsidR="00C74C9F" w:rsidRPr="00AE45B5">
        <w:rPr>
          <w:rFonts w:ascii="Arial" w:eastAsia="Times New Roman" w:hAnsi="Arial" w:cs="Arial"/>
          <w:sz w:val="24"/>
          <w:szCs w:val="24"/>
          <w:lang w:val="es-MX" w:eastAsia="es-ES"/>
        </w:rPr>
        <w:t>ial sicoactivo, conocido como “perico”</w:t>
      </w:r>
      <w:r w:rsidR="00E33758" w:rsidRPr="00AE45B5">
        <w:rPr>
          <w:rFonts w:ascii="Arial" w:eastAsia="Times New Roman" w:hAnsi="Arial" w:cs="Arial"/>
          <w:sz w:val="24"/>
          <w:szCs w:val="24"/>
          <w:lang w:val="es-MX" w:eastAsia="es-ES"/>
        </w:rPr>
        <w:t>, que es de mayor valor por tra</w:t>
      </w:r>
      <w:r w:rsidR="00C74C9F" w:rsidRPr="00AE45B5">
        <w:rPr>
          <w:rFonts w:ascii="Arial" w:eastAsia="Times New Roman" w:hAnsi="Arial" w:cs="Arial"/>
          <w:sz w:val="24"/>
          <w:szCs w:val="24"/>
          <w:lang w:val="es-MX" w:eastAsia="es-ES"/>
        </w:rPr>
        <w:t xml:space="preserve">tarse de clorhidrato de </w:t>
      </w:r>
      <w:r w:rsidR="00C74C9F" w:rsidRPr="00AE45B5">
        <w:rPr>
          <w:rFonts w:ascii="Arial" w:eastAsia="Times New Roman" w:hAnsi="Arial" w:cs="Arial"/>
          <w:sz w:val="24"/>
          <w:szCs w:val="24"/>
          <w:lang w:val="es-MX" w:eastAsia="es-ES"/>
        </w:rPr>
        <w:lastRenderedPageBreak/>
        <w:t>cocaína</w:t>
      </w:r>
      <w:r w:rsidR="005A7547" w:rsidRPr="00AE45B5">
        <w:rPr>
          <w:rFonts w:ascii="Arial" w:eastAsia="Times New Roman" w:hAnsi="Arial" w:cs="Arial"/>
          <w:sz w:val="24"/>
          <w:szCs w:val="24"/>
          <w:lang w:val="es-MX" w:eastAsia="es-ES"/>
        </w:rPr>
        <w:t xml:space="preserve">, </w:t>
      </w:r>
      <w:r w:rsidR="00E33758" w:rsidRPr="00AE45B5">
        <w:rPr>
          <w:rFonts w:ascii="Arial" w:eastAsia="Times New Roman" w:hAnsi="Arial" w:cs="Arial"/>
          <w:sz w:val="24"/>
          <w:szCs w:val="24"/>
          <w:lang w:val="es-MX" w:eastAsia="es-ES"/>
        </w:rPr>
        <w:t>podría ser indicativo de que el estupefaciente no estaba destinado al consumo de la incriminada</w:t>
      </w:r>
      <w:r w:rsidR="002B7D9F" w:rsidRPr="00AE45B5">
        <w:rPr>
          <w:rFonts w:ascii="Arial" w:eastAsia="Times New Roman" w:hAnsi="Arial" w:cs="Arial"/>
          <w:sz w:val="24"/>
          <w:szCs w:val="24"/>
          <w:lang w:val="es-MX" w:eastAsia="es-ES"/>
        </w:rPr>
        <w:t>, razonamiento que al final no tuvo ningún efecto ya que la sentencia se prof</w:t>
      </w:r>
      <w:r w:rsidR="00C74C9F" w:rsidRPr="00AE45B5">
        <w:rPr>
          <w:rFonts w:ascii="Arial" w:eastAsia="Times New Roman" w:hAnsi="Arial" w:cs="Arial"/>
          <w:sz w:val="24"/>
          <w:szCs w:val="24"/>
          <w:lang w:val="es-MX" w:eastAsia="es-ES"/>
        </w:rPr>
        <w:t>irió bajo la inflexión verbal “</w:t>
      </w:r>
      <w:r w:rsidR="002B7D9F" w:rsidRPr="00AE45B5">
        <w:rPr>
          <w:rFonts w:ascii="Arial" w:eastAsia="Times New Roman" w:hAnsi="Arial" w:cs="Arial"/>
          <w:sz w:val="24"/>
          <w:szCs w:val="24"/>
          <w:lang w:val="es-MX" w:eastAsia="es-ES"/>
        </w:rPr>
        <w:t>llevar consigo” estupefacientes en cantidad que excedió la dosis personal, que fue precisamente la conducta a la cual se allanó la incriminada.</w:t>
      </w:r>
    </w:p>
    <w:p w:rsidR="002B7D9F" w:rsidRPr="00AE45B5" w:rsidRDefault="002B7D9F" w:rsidP="003A7284">
      <w:pPr>
        <w:pStyle w:val="Sinespaciado"/>
        <w:spacing w:line="360" w:lineRule="auto"/>
        <w:jc w:val="both"/>
        <w:rPr>
          <w:rFonts w:ascii="Arial" w:eastAsia="Times New Roman" w:hAnsi="Arial" w:cs="Arial"/>
          <w:sz w:val="24"/>
          <w:szCs w:val="24"/>
          <w:lang w:val="es-MX" w:eastAsia="es-ES"/>
        </w:rPr>
      </w:pPr>
    </w:p>
    <w:p w:rsidR="0090560C" w:rsidRPr="00AE45B5" w:rsidRDefault="00C74C9F" w:rsidP="003A7284">
      <w:pPr>
        <w:pStyle w:val="Sinespaciado"/>
        <w:spacing w:line="360" w:lineRule="auto"/>
        <w:jc w:val="both"/>
        <w:rPr>
          <w:rFonts w:ascii="Arial" w:eastAsia="Times New Roman" w:hAnsi="Arial" w:cs="Arial"/>
          <w:sz w:val="24"/>
          <w:szCs w:val="24"/>
          <w:lang w:val="es-MX" w:eastAsia="es-ES"/>
        </w:rPr>
      </w:pPr>
      <w:r w:rsidRPr="00AE45B5">
        <w:rPr>
          <w:rFonts w:ascii="Arial" w:eastAsia="Times New Roman" w:hAnsi="Arial" w:cs="Arial"/>
          <w:sz w:val="24"/>
          <w:szCs w:val="24"/>
          <w:lang w:val="es-MX" w:eastAsia="es-ES"/>
        </w:rPr>
        <w:t>6</w:t>
      </w:r>
      <w:r w:rsidR="002B7D9F" w:rsidRPr="00AE45B5">
        <w:rPr>
          <w:rFonts w:ascii="Arial" w:eastAsia="Times New Roman" w:hAnsi="Arial" w:cs="Arial"/>
          <w:sz w:val="24"/>
          <w:szCs w:val="24"/>
          <w:lang w:val="es-MX" w:eastAsia="es-ES"/>
        </w:rPr>
        <w:t xml:space="preserve">.8 Hecha esta precisión debe decirse que </w:t>
      </w:r>
      <w:r w:rsidR="0090560C" w:rsidRPr="00AE45B5">
        <w:rPr>
          <w:rFonts w:ascii="Arial" w:eastAsia="Times New Roman" w:hAnsi="Arial" w:cs="Arial"/>
          <w:sz w:val="24"/>
          <w:szCs w:val="24"/>
          <w:lang w:val="es-MX" w:eastAsia="es-ES"/>
        </w:rPr>
        <w:t>qu</w:t>
      </w:r>
      <w:r w:rsidRPr="00AE45B5">
        <w:rPr>
          <w:rFonts w:ascii="Arial" w:eastAsia="Times New Roman" w:hAnsi="Arial" w:cs="Arial"/>
          <w:sz w:val="24"/>
          <w:szCs w:val="24"/>
          <w:lang w:val="es-MX" w:eastAsia="es-ES"/>
        </w:rPr>
        <w:t>ien invoca la aplicación de las</w:t>
      </w:r>
      <w:r w:rsidR="0090560C" w:rsidRPr="00AE45B5">
        <w:rPr>
          <w:rFonts w:ascii="Arial" w:eastAsia="Times New Roman" w:hAnsi="Arial" w:cs="Arial"/>
          <w:sz w:val="24"/>
          <w:szCs w:val="24"/>
          <w:lang w:eastAsia="es-ES"/>
        </w:rPr>
        <w:t xml:space="preserve"> circunstancias de atenuación punitiva reguladas en el artículo 56 C.P., tiene la carga probatoria de demostrar que el encausado se encontraba en extremas condiciones de marginalidad, ignorancia o pobreza extremas y</w:t>
      </w:r>
      <w:r w:rsidRPr="00AE45B5">
        <w:rPr>
          <w:rFonts w:ascii="Arial" w:eastAsia="Times New Roman" w:hAnsi="Arial" w:cs="Arial"/>
          <w:sz w:val="24"/>
          <w:szCs w:val="24"/>
          <w:lang w:eastAsia="es-ES"/>
        </w:rPr>
        <w:t xml:space="preserve"> </w:t>
      </w:r>
      <w:r w:rsidR="0090560C" w:rsidRPr="00AE45B5">
        <w:rPr>
          <w:rFonts w:ascii="Arial" w:eastAsia="Times New Roman" w:hAnsi="Arial" w:cs="Arial"/>
          <w:sz w:val="24"/>
          <w:szCs w:val="24"/>
          <w:lang w:eastAsia="es-ES"/>
        </w:rPr>
        <w:t>que las mismas incidieron en la comisión del delito.</w:t>
      </w:r>
      <w:r w:rsidR="0090560C" w:rsidRPr="00AE45B5">
        <w:rPr>
          <w:rFonts w:ascii="Arial" w:eastAsia="Times New Roman" w:hAnsi="Arial" w:cs="Arial"/>
          <w:sz w:val="24"/>
          <w:szCs w:val="24"/>
          <w:lang w:val="es-MX" w:eastAsia="es-ES"/>
        </w:rPr>
        <w:t xml:space="preserve"> </w:t>
      </w:r>
    </w:p>
    <w:p w:rsidR="0090560C" w:rsidRPr="00AE45B5" w:rsidRDefault="0090560C" w:rsidP="003A7284">
      <w:pPr>
        <w:pStyle w:val="Sinespaciado"/>
        <w:spacing w:line="360" w:lineRule="auto"/>
        <w:jc w:val="both"/>
        <w:rPr>
          <w:rFonts w:ascii="Arial" w:eastAsia="Times New Roman" w:hAnsi="Arial" w:cs="Arial"/>
          <w:sz w:val="24"/>
          <w:szCs w:val="24"/>
          <w:lang w:val="es-MX" w:eastAsia="es-ES"/>
        </w:rPr>
      </w:pPr>
    </w:p>
    <w:p w:rsidR="0090560C" w:rsidRPr="00AE45B5" w:rsidRDefault="0090560C" w:rsidP="003A7284">
      <w:pPr>
        <w:pStyle w:val="Sinespaciado"/>
        <w:spacing w:line="360" w:lineRule="auto"/>
        <w:jc w:val="both"/>
        <w:rPr>
          <w:rFonts w:ascii="Arial" w:eastAsia="Times New Roman" w:hAnsi="Arial" w:cs="Arial"/>
          <w:sz w:val="24"/>
          <w:szCs w:val="24"/>
          <w:lang w:val="es-MX" w:eastAsia="es-ES"/>
        </w:rPr>
      </w:pPr>
      <w:r w:rsidRPr="00AE45B5">
        <w:rPr>
          <w:rFonts w:ascii="Arial" w:eastAsia="Times New Roman" w:hAnsi="Arial" w:cs="Arial"/>
          <w:sz w:val="24"/>
          <w:szCs w:val="24"/>
          <w:lang w:val="es-MX" w:eastAsia="es-ES"/>
        </w:rPr>
        <w:t xml:space="preserve">Por </w:t>
      </w:r>
      <w:proofErr w:type="gramStart"/>
      <w:r w:rsidRPr="00AE45B5">
        <w:rPr>
          <w:rFonts w:ascii="Arial" w:eastAsia="Times New Roman" w:hAnsi="Arial" w:cs="Arial"/>
          <w:sz w:val="24"/>
          <w:szCs w:val="24"/>
          <w:lang w:val="es-MX" w:eastAsia="es-ES"/>
        </w:rPr>
        <w:t>tanto</w:t>
      </w:r>
      <w:proofErr w:type="gramEnd"/>
      <w:r w:rsidRPr="00AE45B5">
        <w:rPr>
          <w:rFonts w:ascii="Arial" w:eastAsia="Times New Roman" w:hAnsi="Arial" w:cs="Arial"/>
          <w:sz w:val="24"/>
          <w:szCs w:val="24"/>
          <w:lang w:val="es-MX" w:eastAsia="es-ES"/>
        </w:rPr>
        <w:t xml:space="preserve"> </w:t>
      </w:r>
      <w:r w:rsidR="005A7547" w:rsidRPr="00AE45B5">
        <w:rPr>
          <w:rFonts w:ascii="Arial" w:eastAsia="Times New Roman" w:hAnsi="Arial" w:cs="Arial"/>
          <w:sz w:val="24"/>
          <w:szCs w:val="24"/>
          <w:lang w:val="es-MX" w:eastAsia="es-ES"/>
        </w:rPr>
        <w:t xml:space="preserve">ese deber </w:t>
      </w:r>
      <w:r w:rsidRPr="00AE45B5">
        <w:rPr>
          <w:rFonts w:ascii="Arial" w:eastAsia="Times New Roman" w:hAnsi="Arial" w:cs="Arial"/>
          <w:sz w:val="24"/>
          <w:szCs w:val="24"/>
          <w:lang w:val="es-MX" w:eastAsia="es-ES"/>
        </w:rPr>
        <w:t>le correspondía a la Defens</w:t>
      </w:r>
      <w:r w:rsidR="00C74C9F" w:rsidRPr="00AE45B5">
        <w:rPr>
          <w:rFonts w:ascii="Arial" w:eastAsia="Times New Roman" w:hAnsi="Arial" w:cs="Arial"/>
          <w:sz w:val="24"/>
          <w:szCs w:val="24"/>
          <w:lang w:val="es-MX" w:eastAsia="es-ES"/>
        </w:rPr>
        <w:t>ora de la procesada,</w:t>
      </w:r>
      <w:r w:rsidRPr="00AE45B5">
        <w:rPr>
          <w:rFonts w:ascii="Arial" w:eastAsia="Times New Roman" w:hAnsi="Arial" w:cs="Arial"/>
          <w:sz w:val="24"/>
          <w:szCs w:val="24"/>
          <w:lang w:val="es-MX" w:eastAsia="es-ES"/>
        </w:rPr>
        <w:t xml:space="preserve"> quien elevó la solicitud del reconocimiento de marginalidad de la señora Agudelo en la audiencia de individualización de pena y sentencia</w:t>
      </w:r>
      <w:r w:rsidRPr="00AE45B5">
        <w:rPr>
          <w:rStyle w:val="Refdenotaalpie"/>
          <w:rFonts w:ascii="Arial" w:eastAsia="Times New Roman" w:hAnsi="Arial" w:cs="Arial"/>
          <w:sz w:val="24"/>
          <w:szCs w:val="24"/>
          <w:lang w:val="es-MX" w:eastAsia="es-ES"/>
        </w:rPr>
        <w:footnoteReference w:id="10"/>
      </w:r>
      <w:r w:rsidRPr="00AE45B5">
        <w:rPr>
          <w:rFonts w:ascii="Arial" w:eastAsia="Times New Roman" w:hAnsi="Arial" w:cs="Arial"/>
          <w:sz w:val="24"/>
          <w:szCs w:val="24"/>
          <w:lang w:val="es-MX" w:eastAsia="es-ES"/>
        </w:rPr>
        <w:t xml:space="preserve">, para procurar </w:t>
      </w:r>
      <w:r w:rsidR="005A7547" w:rsidRPr="00AE45B5">
        <w:rPr>
          <w:rFonts w:ascii="Arial" w:eastAsia="Times New Roman" w:hAnsi="Arial" w:cs="Arial"/>
          <w:sz w:val="24"/>
          <w:szCs w:val="24"/>
          <w:lang w:val="es-MX" w:eastAsia="es-ES"/>
        </w:rPr>
        <w:t xml:space="preserve">ese </w:t>
      </w:r>
      <w:r w:rsidRPr="00AE45B5">
        <w:rPr>
          <w:rFonts w:ascii="Arial" w:eastAsia="Times New Roman" w:hAnsi="Arial" w:cs="Arial"/>
          <w:sz w:val="24"/>
          <w:szCs w:val="24"/>
          <w:lang w:val="es-MX" w:eastAsia="es-ES"/>
        </w:rPr>
        <w:t xml:space="preserve">beneficio </w:t>
      </w:r>
      <w:r w:rsidR="005A7547" w:rsidRPr="00AE45B5">
        <w:rPr>
          <w:rFonts w:ascii="Arial" w:eastAsia="Times New Roman" w:hAnsi="Arial" w:cs="Arial"/>
          <w:sz w:val="24"/>
          <w:szCs w:val="24"/>
          <w:lang w:val="es-MX" w:eastAsia="es-ES"/>
        </w:rPr>
        <w:t xml:space="preserve">en favor de su </w:t>
      </w:r>
      <w:r w:rsidRPr="00AE45B5">
        <w:rPr>
          <w:rFonts w:ascii="Arial" w:eastAsia="Times New Roman" w:hAnsi="Arial" w:cs="Arial"/>
          <w:sz w:val="24"/>
          <w:szCs w:val="24"/>
          <w:lang w:val="es-MX" w:eastAsia="es-ES"/>
        </w:rPr>
        <w:t xml:space="preserve">representada y </w:t>
      </w:r>
      <w:r w:rsidR="00C74C9F" w:rsidRPr="00AE45B5">
        <w:rPr>
          <w:rFonts w:ascii="Arial" w:eastAsia="Times New Roman" w:hAnsi="Arial" w:cs="Arial"/>
          <w:sz w:val="24"/>
          <w:szCs w:val="24"/>
          <w:lang w:val="es-MX" w:eastAsia="es-ES"/>
        </w:rPr>
        <w:t>para el efecto suministró</w:t>
      </w:r>
      <w:r w:rsidRPr="00AE45B5">
        <w:rPr>
          <w:rFonts w:ascii="Arial" w:eastAsia="Times New Roman" w:hAnsi="Arial" w:cs="Arial"/>
          <w:sz w:val="24"/>
          <w:szCs w:val="24"/>
          <w:lang w:val="es-MX" w:eastAsia="es-ES"/>
        </w:rPr>
        <w:t xml:space="preserve"> la evidencia que consideró suficiente para sustentar su pedimento.</w:t>
      </w:r>
    </w:p>
    <w:p w:rsidR="0090560C" w:rsidRPr="00AE45B5" w:rsidRDefault="0090560C" w:rsidP="003A7284">
      <w:pPr>
        <w:pStyle w:val="Sinespaciado"/>
        <w:spacing w:line="360" w:lineRule="auto"/>
        <w:jc w:val="both"/>
        <w:rPr>
          <w:rFonts w:ascii="Arial" w:eastAsia="Times New Roman" w:hAnsi="Arial" w:cs="Arial"/>
          <w:i/>
          <w:sz w:val="24"/>
          <w:szCs w:val="24"/>
          <w:lang w:val="es-MX" w:eastAsia="es-ES"/>
        </w:rPr>
      </w:pPr>
    </w:p>
    <w:p w:rsidR="0090560C" w:rsidRPr="00AE45B5" w:rsidRDefault="00C74C9F" w:rsidP="003A7284">
      <w:pPr>
        <w:pStyle w:val="Sinespaciado"/>
        <w:spacing w:line="360" w:lineRule="auto"/>
        <w:jc w:val="both"/>
        <w:rPr>
          <w:rFonts w:ascii="Arial" w:eastAsia="Times New Roman" w:hAnsi="Arial" w:cs="Arial"/>
          <w:sz w:val="24"/>
          <w:szCs w:val="24"/>
          <w:lang w:val="es-MX" w:eastAsia="es-ES"/>
        </w:rPr>
      </w:pPr>
      <w:r w:rsidRPr="00AE45B5">
        <w:rPr>
          <w:rFonts w:ascii="Arial" w:eastAsia="Times New Roman" w:hAnsi="Arial" w:cs="Arial"/>
          <w:sz w:val="24"/>
          <w:szCs w:val="24"/>
          <w:lang w:val="es-MX" w:eastAsia="es-ES"/>
        </w:rPr>
        <w:t>6</w:t>
      </w:r>
      <w:r w:rsidR="0090560C" w:rsidRPr="00AE45B5">
        <w:rPr>
          <w:rFonts w:ascii="Arial" w:eastAsia="Times New Roman" w:hAnsi="Arial" w:cs="Arial"/>
          <w:sz w:val="24"/>
          <w:szCs w:val="24"/>
          <w:lang w:val="es-MX" w:eastAsia="es-ES"/>
        </w:rPr>
        <w:t>.9 Sin embargo, para la Sala la información aportada por la defensa no permite reconocer que la señora Agudelo realizó la conducta de l</w:t>
      </w:r>
      <w:r w:rsidRPr="00AE45B5">
        <w:rPr>
          <w:rFonts w:ascii="Arial" w:eastAsia="Times New Roman" w:hAnsi="Arial" w:cs="Arial"/>
          <w:sz w:val="24"/>
          <w:szCs w:val="24"/>
          <w:lang w:val="es-MX" w:eastAsia="es-ES"/>
        </w:rPr>
        <w:t>levar consigo estupefacientes (cocaína</w:t>
      </w:r>
      <w:r w:rsidR="0090560C" w:rsidRPr="00AE45B5">
        <w:rPr>
          <w:rFonts w:ascii="Arial" w:eastAsia="Times New Roman" w:hAnsi="Arial" w:cs="Arial"/>
          <w:sz w:val="24"/>
          <w:szCs w:val="24"/>
          <w:lang w:val="es-MX" w:eastAsia="es-ES"/>
        </w:rPr>
        <w:t xml:space="preserve">), en cantidad superior a la dosis personal por causa de su situación de marginalidad, por las siguientes razones:  </w:t>
      </w:r>
    </w:p>
    <w:p w:rsidR="0090560C" w:rsidRPr="00AE45B5" w:rsidRDefault="0090560C" w:rsidP="003A7284">
      <w:pPr>
        <w:pStyle w:val="Sinespaciado"/>
        <w:spacing w:line="360" w:lineRule="auto"/>
        <w:jc w:val="both"/>
        <w:rPr>
          <w:rFonts w:ascii="Arial" w:eastAsia="Times New Roman" w:hAnsi="Arial" w:cs="Arial"/>
          <w:sz w:val="24"/>
          <w:szCs w:val="24"/>
          <w:lang w:val="es-MX" w:eastAsia="es-ES"/>
        </w:rPr>
      </w:pPr>
    </w:p>
    <w:p w:rsidR="0090560C" w:rsidRPr="00AE45B5" w:rsidRDefault="0090560C" w:rsidP="003A7284">
      <w:pPr>
        <w:pStyle w:val="Sinespaciado"/>
        <w:spacing w:line="360" w:lineRule="auto"/>
        <w:jc w:val="both"/>
        <w:rPr>
          <w:rFonts w:ascii="Arial" w:hAnsi="Arial" w:cs="Arial"/>
          <w:sz w:val="24"/>
          <w:szCs w:val="24"/>
          <w:lang w:val="es-MX" w:eastAsia="es-ES"/>
        </w:rPr>
      </w:pPr>
      <w:r w:rsidRPr="00AE45B5">
        <w:rPr>
          <w:rFonts w:ascii="Arial" w:hAnsi="Arial" w:cs="Arial"/>
          <w:sz w:val="24"/>
          <w:szCs w:val="24"/>
          <w:lang w:val="es-MX" w:eastAsia="es-ES"/>
        </w:rPr>
        <w:t xml:space="preserve">De la </w:t>
      </w:r>
      <w:r w:rsidR="005A7547" w:rsidRPr="00AE45B5">
        <w:rPr>
          <w:rFonts w:ascii="Arial" w:hAnsi="Arial" w:cs="Arial"/>
          <w:sz w:val="24"/>
          <w:szCs w:val="24"/>
          <w:lang w:val="es-MX" w:eastAsia="es-ES"/>
        </w:rPr>
        <w:t xml:space="preserve">entrevista </w:t>
      </w:r>
      <w:r w:rsidRPr="00AE45B5">
        <w:rPr>
          <w:rFonts w:ascii="Arial" w:hAnsi="Arial" w:cs="Arial"/>
          <w:sz w:val="24"/>
          <w:szCs w:val="24"/>
          <w:lang w:val="es-MX" w:eastAsia="es-ES"/>
        </w:rPr>
        <w:t xml:space="preserve">tomada al señor José Euclides Agudelo, padre de la sentenciada, no se desprende ningún tipo de información que permita concluir que la señora Agudelo Villa, se encontraba desamparada o en condición de extrema pobreza para la época de comisión del hecho, ya que por el contrario su progenitor manifestó que su hija a pesar de que permanecía en la calle, </w:t>
      </w:r>
      <w:r w:rsidR="00C74C9F" w:rsidRPr="00AE45B5">
        <w:rPr>
          <w:rFonts w:ascii="Arial" w:hAnsi="Arial" w:cs="Arial"/>
          <w:sz w:val="24"/>
          <w:szCs w:val="24"/>
          <w:lang w:val="es-MX" w:eastAsia="es-ES"/>
        </w:rPr>
        <w:t xml:space="preserve">iba </w:t>
      </w:r>
      <w:r w:rsidR="00B21D2A" w:rsidRPr="00AE45B5">
        <w:rPr>
          <w:rFonts w:ascii="Arial" w:hAnsi="Arial" w:cs="Arial"/>
          <w:sz w:val="24"/>
          <w:szCs w:val="24"/>
          <w:lang w:val="es-MX" w:eastAsia="es-ES"/>
        </w:rPr>
        <w:t xml:space="preserve">a dormir a su residencia, tenía familiares </w:t>
      </w:r>
      <w:r w:rsidR="00C74C9F" w:rsidRPr="00AE45B5">
        <w:rPr>
          <w:rFonts w:ascii="Arial" w:hAnsi="Arial" w:cs="Arial"/>
          <w:sz w:val="24"/>
          <w:szCs w:val="24"/>
          <w:lang w:val="es-MX" w:eastAsia="es-ES"/>
        </w:rPr>
        <w:t>y algunos vecinos</w:t>
      </w:r>
      <w:r w:rsidR="00B21D2A" w:rsidRPr="00AE45B5">
        <w:rPr>
          <w:rFonts w:ascii="Arial" w:hAnsi="Arial" w:cs="Arial"/>
          <w:sz w:val="24"/>
          <w:szCs w:val="24"/>
          <w:lang w:val="es-MX" w:eastAsia="es-ES"/>
        </w:rPr>
        <w:t xml:space="preserve"> que  toleraban su condición de adicta al uso de estupefacientes y además se procuraba su sustento l</w:t>
      </w:r>
      <w:r w:rsidRPr="00AE45B5">
        <w:rPr>
          <w:rFonts w:ascii="Arial" w:hAnsi="Arial" w:cs="Arial"/>
          <w:sz w:val="24"/>
          <w:szCs w:val="24"/>
          <w:lang w:val="es-MX" w:eastAsia="es-ES"/>
        </w:rPr>
        <w:t>abora</w:t>
      </w:r>
      <w:r w:rsidR="00C74C9F" w:rsidRPr="00AE45B5">
        <w:rPr>
          <w:rFonts w:ascii="Arial" w:hAnsi="Arial" w:cs="Arial"/>
          <w:sz w:val="24"/>
          <w:szCs w:val="24"/>
          <w:lang w:val="es-MX" w:eastAsia="es-ES"/>
        </w:rPr>
        <w:t>ndo</w:t>
      </w:r>
      <w:r w:rsidRPr="00AE45B5">
        <w:rPr>
          <w:rFonts w:ascii="Arial" w:hAnsi="Arial" w:cs="Arial"/>
          <w:sz w:val="24"/>
          <w:szCs w:val="24"/>
          <w:lang w:val="es-MX" w:eastAsia="es-ES"/>
        </w:rPr>
        <w:t xml:space="preserve"> como vendedora ambulante y arreglando apartamentos.  </w:t>
      </w:r>
    </w:p>
    <w:p w:rsidR="0090560C" w:rsidRPr="00AE45B5" w:rsidRDefault="0090560C" w:rsidP="003A7284">
      <w:pPr>
        <w:pStyle w:val="Sinespaciado"/>
        <w:spacing w:line="360" w:lineRule="auto"/>
        <w:jc w:val="both"/>
        <w:rPr>
          <w:rFonts w:ascii="Arial" w:hAnsi="Arial" w:cs="Arial"/>
          <w:sz w:val="24"/>
          <w:szCs w:val="24"/>
          <w:lang w:val="es-MX" w:eastAsia="es-ES"/>
        </w:rPr>
      </w:pPr>
    </w:p>
    <w:p w:rsidR="00B21D2A" w:rsidRPr="00AE45B5" w:rsidRDefault="0090560C" w:rsidP="003A7284">
      <w:pPr>
        <w:pStyle w:val="Sinespaciado"/>
        <w:spacing w:line="360" w:lineRule="auto"/>
        <w:jc w:val="both"/>
        <w:rPr>
          <w:rFonts w:ascii="Arial" w:hAnsi="Arial" w:cs="Arial"/>
          <w:sz w:val="24"/>
          <w:szCs w:val="24"/>
          <w:lang w:val="es-MX" w:eastAsia="es-ES"/>
        </w:rPr>
      </w:pPr>
      <w:r w:rsidRPr="00AE45B5">
        <w:rPr>
          <w:rFonts w:ascii="Arial" w:hAnsi="Arial" w:cs="Arial"/>
          <w:sz w:val="24"/>
          <w:szCs w:val="24"/>
          <w:lang w:val="es-MX" w:eastAsia="es-ES"/>
        </w:rPr>
        <w:t>Del</w:t>
      </w:r>
      <w:r w:rsidR="00B21D2A" w:rsidRPr="00AE45B5">
        <w:rPr>
          <w:rFonts w:ascii="Arial" w:hAnsi="Arial" w:cs="Arial"/>
          <w:sz w:val="24"/>
          <w:szCs w:val="24"/>
          <w:lang w:val="es-MX" w:eastAsia="es-ES"/>
        </w:rPr>
        <w:t xml:space="preserve"> álbum </w:t>
      </w:r>
      <w:r w:rsidRPr="00AE45B5">
        <w:rPr>
          <w:rFonts w:ascii="Arial" w:hAnsi="Arial" w:cs="Arial"/>
          <w:sz w:val="24"/>
          <w:szCs w:val="24"/>
          <w:lang w:val="es-MX" w:eastAsia="es-ES"/>
        </w:rPr>
        <w:t xml:space="preserve">fotográfico </w:t>
      </w:r>
      <w:r w:rsidR="00B21D2A" w:rsidRPr="00AE45B5">
        <w:rPr>
          <w:rFonts w:ascii="Arial" w:hAnsi="Arial" w:cs="Arial"/>
          <w:sz w:val="24"/>
          <w:szCs w:val="24"/>
          <w:lang w:val="es-MX" w:eastAsia="es-ES"/>
        </w:rPr>
        <w:t xml:space="preserve">anexado se deduce que la procesada residía en la </w:t>
      </w:r>
      <w:proofErr w:type="spellStart"/>
      <w:r w:rsidRPr="00AE45B5">
        <w:rPr>
          <w:rFonts w:ascii="Arial" w:hAnsi="Arial" w:cs="Arial"/>
          <w:sz w:val="24"/>
          <w:szCs w:val="24"/>
          <w:lang w:val="es-MX" w:eastAsia="es-ES"/>
        </w:rPr>
        <w:t>Cra</w:t>
      </w:r>
      <w:proofErr w:type="spellEnd"/>
      <w:r w:rsidRPr="00AE45B5">
        <w:rPr>
          <w:rFonts w:ascii="Arial" w:hAnsi="Arial" w:cs="Arial"/>
          <w:sz w:val="24"/>
          <w:szCs w:val="24"/>
          <w:lang w:val="es-MX" w:eastAsia="es-ES"/>
        </w:rPr>
        <w:t xml:space="preserve"> 2 No. 17-18 en el barrio Santa Teresita de Dosquebradas, dond</w:t>
      </w:r>
      <w:r w:rsidR="00B21D2A" w:rsidRPr="00AE45B5">
        <w:rPr>
          <w:rFonts w:ascii="Arial" w:hAnsi="Arial" w:cs="Arial"/>
          <w:sz w:val="24"/>
          <w:szCs w:val="24"/>
          <w:lang w:val="es-MX" w:eastAsia="es-ES"/>
        </w:rPr>
        <w:t>e contaba con su habitación.</w:t>
      </w:r>
    </w:p>
    <w:p w:rsidR="00B21D2A" w:rsidRPr="00AE45B5" w:rsidRDefault="00B21D2A" w:rsidP="003A7284">
      <w:pPr>
        <w:pStyle w:val="Sinespaciado"/>
        <w:spacing w:line="360" w:lineRule="auto"/>
        <w:jc w:val="both"/>
        <w:rPr>
          <w:rFonts w:ascii="Arial" w:hAnsi="Arial" w:cs="Arial"/>
          <w:sz w:val="24"/>
          <w:szCs w:val="24"/>
          <w:lang w:val="es-MX" w:eastAsia="es-ES"/>
        </w:rPr>
      </w:pPr>
    </w:p>
    <w:p w:rsidR="0090560C" w:rsidRPr="00AE45B5" w:rsidRDefault="00B21D2A" w:rsidP="003A7284">
      <w:pPr>
        <w:pStyle w:val="Sinespaciado"/>
        <w:spacing w:line="360" w:lineRule="auto"/>
        <w:jc w:val="both"/>
        <w:rPr>
          <w:rFonts w:ascii="Arial" w:hAnsi="Arial" w:cs="Arial"/>
          <w:sz w:val="24"/>
          <w:szCs w:val="24"/>
          <w:lang w:val="es-MX" w:eastAsia="es-ES"/>
        </w:rPr>
      </w:pPr>
      <w:r w:rsidRPr="00AE45B5">
        <w:rPr>
          <w:rFonts w:ascii="Arial" w:hAnsi="Arial" w:cs="Arial"/>
          <w:sz w:val="24"/>
          <w:szCs w:val="24"/>
          <w:lang w:val="es-MX" w:eastAsia="es-ES"/>
        </w:rPr>
        <w:t xml:space="preserve">Las </w:t>
      </w:r>
      <w:r w:rsidR="0090560C" w:rsidRPr="00AE45B5">
        <w:rPr>
          <w:rFonts w:ascii="Arial" w:hAnsi="Arial" w:cs="Arial"/>
          <w:sz w:val="24"/>
          <w:szCs w:val="24"/>
          <w:lang w:val="es-MX" w:eastAsia="es-ES"/>
        </w:rPr>
        <w:t xml:space="preserve">fotografías </w:t>
      </w:r>
      <w:r w:rsidRPr="00AE45B5">
        <w:rPr>
          <w:rFonts w:ascii="Arial" w:hAnsi="Arial" w:cs="Arial"/>
          <w:sz w:val="24"/>
          <w:szCs w:val="24"/>
          <w:lang w:val="es-MX" w:eastAsia="es-ES"/>
        </w:rPr>
        <w:t xml:space="preserve">que </w:t>
      </w:r>
      <w:r w:rsidR="00C74C9F" w:rsidRPr="00AE45B5">
        <w:rPr>
          <w:rFonts w:ascii="Arial" w:hAnsi="Arial" w:cs="Arial"/>
          <w:sz w:val="24"/>
          <w:szCs w:val="24"/>
          <w:lang w:val="es-MX" w:eastAsia="es-ES"/>
        </w:rPr>
        <w:t>muestran</w:t>
      </w:r>
      <w:r w:rsidR="0090560C" w:rsidRPr="00AE45B5">
        <w:rPr>
          <w:rFonts w:ascii="Arial" w:hAnsi="Arial" w:cs="Arial"/>
          <w:sz w:val="24"/>
          <w:szCs w:val="24"/>
          <w:lang w:val="es-MX" w:eastAsia="es-ES"/>
        </w:rPr>
        <w:t xml:space="preserve"> </w:t>
      </w:r>
      <w:r w:rsidRPr="00AE45B5">
        <w:rPr>
          <w:rFonts w:ascii="Arial" w:hAnsi="Arial" w:cs="Arial"/>
          <w:sz w:val="24"/>
          <w:szCs w:val="24"/>
          <w:lang w:val="es-MX" w:eastAsia="es-ES"/>
        </w:rPr>
        <w:t xml:space="preserve">los rasgos anteriores y actuales de la </w:t>
      </w:r>
      <w:r w:rsidR="0090560C" w:rsidRPr="00AE45B5">
        <w:rPr>
          <w:rFonts w:ascii="Arial" w:hAnsi="Arial" w:cs="Arial"/>
          <w:sz w:val="24"/>
          <w:szCs w:val="24"/>
          <w:lang w:val="es-MX" w:eastAsia="es-ES"/>
        </w:rPr>
        <w:t>señora Gloria Elena Agudelo</w:t>
      </w:r>
      <w:r w:rsidRPr="00AE45B5">
        <w:rPr>
          <w:rFonts w:ascii="Arial" w:hAnsi="Arial" w:cs="Arial"/>
          <w:sz w:val="24"/>
          <w:szCs w:val="24"/>
          <w:lang w:val="es-MX" w:eastAsia="es-ES"/>
        </w:rPr>
        <w:t>, no constituyen evidencia para sustentar el reconocimiento de la ca</w:t>
      </w:r>
      <w:r w:rsidR="0005725B" w:rsidRPr="00AE45B5">
        <w:rPr>
          <w:rFonts w:ascii="Arial" w:hAnsi="Arial" w:cs="Arial"/>
          <w:sz w:val="24"/>
          <w:szCs w:val="24"/>
          <w:lang w:val="es-MX" w:eastAsia="es-ES"/>
        </w:rPr>
        <w:t xml:space="preserve">usal invocada por su defensora </w:t>
      </w:r>
      <w:r w:rsidRPr="00AE45B5">
        <w:rPr>
          <w:rFonts w:ascii="Arial" w:hAnsi="Arial" w:cs="Arial"/>
          <w:sz w:val="24"/>
          <w:szCs w:val="24"/>
          <w:lang w:val="es-MX" w:eastAsia="es-ES"/>
        </w:rPr>
        <w:t>ya que esos cambios físicos igualmente se pudieron originar en ot</w:t>
      </w:r>
      <w:r w:rsidR="00C74C9F" w:rsidRPr="00AE45B5">
        <w:rPr>
          <w:rFonts w:ascii="Arial" w:hAnsi="Arial" w:cs="Arial"/>
          <w:sz w:val="24"/>
          <w:szCs w:val="24"/>
          <w:lang w:val="es-MX" w:eastAsia="es-ES"/>
        </w:rPr>
        <w:t>ros factores como el implacable</w:t>
      </w:r>
      <w:r w:rsidR="0090560C" w:rsidRPr="00AE45B5">
        <w:rPr>
          <w:rFonts w:ascii="Arial" w:hAnsi="Arial" w:cs="Arial"/>
          <w:sz w:val="24"/>
          <w:szCs w:val="24"/>
          <w:lang w:val="es-MX" w:eastAsia="es-ES"/>
        </w:rPr>
        <w:t xml:space="preserve"> paso del tiempo</w:t>
      </w:r>
      <w:r w:rsidR="00E14726" w:rsidRPr="00AE45B5">
        <w:rPr>
          <w:rFonts w:ascii="Arial" w:hAnsi="Arial" w:cs="Arial"/>
          <w:sz w:val="24"/>
          <w:szCs w:val="24"/>
          <w:lang w:val="es-MX" w:eastAsia="es-ES"/>
        </w:rPr>
        <w:t>, y no se allegó ninguna prueba de que fueran originados por factores de marginalidad.</w:t>
      </w:r>
    </w:p>
    <w:p w:rsidR="0090560C" w:rsidRPr="00AE45B5" w:rsidRDefault="0090560C" w:rsidP="003A7284">
      <w:pPr>
        <w:pStyle w:val="Sinespaciado"/>
        <w:spacing w:line="360" w:lineRule="auto"/>
        <w:jc w:val="both"/>
        <w:rPr>
          <w:rFonts w:ascii="Arial" w:eastAsia="Times New Roman" w:hAnsi="Arial" w:cs="Arial"/>
          <w:sz w:val="24"/>
          <w:szCs w:val="24"/>
          <w:lang w:val="es-MX" w:eastAsia="es-ES"/>
        </w:rPr>
      </w:pPr>
    </w:p>
    <w:p w:rsidR="0090560C" w:rsidRPr="00AE45B5" w:rsidRDefault="00C74C9F" w:rsidP="003A7284">
      <w:pPr>
        <w:pStyle w:val="Sinespaciado"/>
        <w:spacing w:line="360" w:lineRule="auto"/>
        <w:jc w:val="both"/>
        <w:rPr>
          <w:rFonts w:ascii="Arial" w:eastAsia="Times New Roman" w:hAnsi="Arial" w:cs="Arial"/>
          <w:sz w:val="24"/>
          <w:szCs w:val="24"/>
          <w:lang w:val="es-MX" w:eastAsia="es-ES"/>
        </w:rPr>
      </w:pPr>
      <w:r w:rsidRPr="00AE45B5">
        <w:rPr>
          <w:rFonts w:ascii="Arial" w:eastAsia="Times New Roman" w:hAnsi="Arial" w:cs="Arial"/>
          <w:sz w:val="24"/>
          <w:szCs w:val="24"/>
          <w:lang w:val="es-MX" w:eastAsia="es-ES"/>
        </w:rPr>
        <w:t>6</w:t>
      </w:r>
      <w:r w:rsidR="0090560C" w:rsidRPr="00AE45B5">
        <w:rPr>
          <w:rFonts w:ascii="Arial" w:eastAsia="Times New Roman" w:hAnsi="Arial" w:cs="Arial"/>
          <w:sz w:val="24"/>
          <w:szCs w:val="24"/>
          <w:lang w:val="es-MX" w:eastAsia="es-ES"/>
        </w:rPr>
        <w:t>.</w:t>
      </w:r>
      <w:r w:rsidR="00E14726" w:rsidRPr="00AE45B5">
        <w:rPr>
          <w:rFonts w:ascii="Arial" w:eastAsia="Times New Roman" w:hAnsi="Arial" w:cs="Arial"/>
          <w:sz w:val="24"/>
          <w:szCs w:val="24"/>
          <w:lang w:val="es-MX" w:eastAsia="es-ES"/>
        </w:rPr>
        <w:t xml:space="preserve">10 </w:t>
      </w:r>
      <w:bookmarkStart w:id="3" w:name="_Hlk508786230"/>
      <w:r w:rsidR="0090560C" w:rsidRPr="00AE45B5">
        <w:rPr>
          <w:rFonts w:ascii="Arial" w:eastAsia="Times New Roman" w:hAnsi="Arial" w:cs="Arial"/>
          <w:sz w:val="24"/>
          <w:szCs w:val="24"/>
          <w:lang w:val="es-MX" w:eastAsia="es-ES"/>
        </w:rPr>
        <w:t xml:space="preserve">Se concluye entonces que con </w:t>
      </w:r>
      <w:r w:rsidR="00E14726" w:rsidRPr="00AE45B5">
        <w:rPr>
          <w:rFonts w:ascii="Arial" w:eastAsia="Times New Roman" w:hAnsi="Arial" w:cs="Arial"/>
          <w:sz w:val="24"/>
          <w:szCs w:val="24"/>
          <w:lang w:val="es-MX" w:eastAsia="es-ES"/>
        </w:rPr>
        <w:t xml:space="preserve">la prueba aportada por la defensa no se logró </w:t>
      </w:r>
      <w:r w:rsidR="0090560C" w:rsidRPr="00AE45B5">
        <w:rPr>
          <w:rFonts w:ascii="Arial" w:eastAsia="Times New Roman" w:hAnsi="Arial" w:cs="Arial"/>
          <w:sz w:val="24"/>
          <w:szCs w:val="24"/>
          <w:lang w:val="es-MX" w:eastAsia="es-ES"/>
        </w:rPr>
        <w:t>demostr</w:t>
      </w:r>
      <w:r w:rsidR="00E14726" w:rsidRPr="00AE45B5">
        <w:rPr>
          <w:rFonts w:ascii="Arial" w:eastAsia="Times New Roman" w:hAnsi="Arial" w:cs="Arial"/>
          <w:sz w:val="24"/>
          <w:szCs w:val="24"/>
          <w:lang w:val="es-MX" w:eastAsia="es-ES"/>
        </w:rPr>
        <w:t>ar que para el 19 de septiembre de 2013, la señora Agudelo Villa se e</w:t>
      </w:r>
      <w:r w:rsidRPr="00AE45B5">
        <w:rPr>
          <w:rFonts w:ascii="Arial" w:eastAsia="Times New Roman" w:hAnsi="Arial" w:cs="Arial"/>
          <w:sz w:val="24"/>
          <w:szCs w:val="24"/>
          <w:lang w:val="es-MX" w:eastAsia="es-ES"/>
        </w:rPr>
        <w:t>ncontraba</w:t>
      </w:r>
      <w:r w:rsidR="0090560C" w:rsidRPr="00AE45B5">
        <w:rPr>
          <w:rFonts w:ascii="Arial" w:eastAsia="Times New Roman" w:hAnsi="Arial" w:cs="Arial"/>
          <w:sz w:val="24"/>
          <w:szCs w:val="24"/>
          <w:lang w:val="es-MX" w:eastAsia="es-ES"/>
        </w:rPr>
        <w:t xml:space="preserve"> dentro de las circunstancias previstas en el artículo 56 del CP, al momento de cometer la conducta punible, por lo cual no existe evidencia que demuestre un nexo de conexidad entre su </w:t>
      </w:r>
      <w:r w:rsidR="00E14726" w:rsidRPr="00AE45B5">
        <w:rPr>
          <w:rFonts w:ascii="Arial" w:eastAsia="Times New Roman" w:hAnsi="Arial" w:cs="Arial"/>
          <w:sz w:val="24"/>
          <w:szCs w:val="24"/>
          <w:lang w:val="es-MX" w:eastAsia="es-ES"/>
        </w:rPr>
        <w:t xml:space="preserve">conducta y la </w:t>
      </w:r>
      <w:r w:rsidR="0090560C" w:rsidRPr="00AE45B5">
        <w:rPr>
          <w:rFonts w:ascii="Arial" w:eastAsia="Times New Roman" w:hAnsi="Arial" w:cs="Arial"/>
          <w:sz w:val="24"/>
          <w:szCs w:val="24"/>
          <w:lang w:val="es-MX" w:eastAsia="es-ES"/>
        </w:rPr>
        <w:t>presunta condición de marginalidad</w:t>
      </w:r>
      <w:r w:rsidR="00E14726" w:rsidRPr="00AE45B5">
        <w:rPr>
          <w:rFonts w:ascii="Arial" w:eastAsia="Times New Roman" w:hAnsi="Arial" w:cs="Arial"/>
          <w:sz w:val="24"/>
          <w:szCs w:val="24"/>
          <w:lang w:val="es-MX" w:eastAsia="es-ES"/>
        </w:rPr>
        <w:t xml:space="preserve"> que alega su representante, que incluso aparece desvirtuada por las mismas pruebas que se aportaron para sustentar su petición.</w:t>
      </w:r>
      <w:bookmarkEnd w:id="3"/>
    </w:p>
    <w:p w:rsidR="0090560C" w:rsidRPr="00AE45B5" w:rsidRDefault="00C74C9F" w:rsidP="003A7284">
      <w:pPr>
        <w:pStyle w:val="Sinespaciado"/>
        <w:spacing w:line="360" w:lineRule="auto"/>
        <w:jc w:val="both"/>
        <w:rPr>
          <w:rFonts w:ascii="Arial" w:eastAsia="Times New Roman" w:hAnsi="Arial" w:cs="Arial"/>
          <w:sz w:val="24"/>
          <w:szCs w:val="24"/>
          <w:lang w:eastAsia="es-ES"/>
        </w:rPr>
      </w:pPr>
      <w:r w:rsidRPr="00AE45B5">
        <w:rPr>
          <w:rFonts w:ascii="Arial" w:eastAsia="Times New Roman" w:hAnsi="Arial" w:cs="Arial"/>
          <w:sz w:val="24"/>
          <w:szCs w:val="24"/>
          <w:lang w:eastAsia="es-ES"/>
        </w:rPr>
        <w:t>6</w:t>
      </w:r>
      <w:r w:rsidR="0090560C" w:rsidRPr="00AE45B5">
        <w:rPr>
          <w:rFonts w:ascii="Arial" w:eastAsia="Times New Roman" w:hAnsi="Arial" w:cs="Arial"/>
          <w:sz w:val="24"/>
          <w:szCs w:val="24"/>
          <w:lang w:eastAsia="es-ES"/>
        </w:rPr>
        <w:t>.</w:t>
      </w:r>
      <w:r w:rsidR="00E14726" w:rsidRPr="00AE45B5">
        <w:rPr>
          <w:rFonts w:ascii="Arial" w:eastAsia="Times New Roman" w:hAnsi="Arial" w:cs="Arial"/>
          <w:sz w:val="24"/>
          <w:szCs w:val="24"/>
          <w:lang w:eastAsia="es-ES"/>
        </w:rPr>
        <w:t xml:space="preserve">11 </w:t>
      </w:r>
      <w:r w:rsidR="0090560C" w:rsidRPr="00AE45B5">
        <w:rPr>
          <w:rFonts w:ascii="Arial" w:eastAsia="Times New Roman" w:hAnsi="Arial" w:cs="Arial"/>
          <w:sz w:val="24"/>
          <w:szCs w:val="24"/>
          <w:lang w:eastAsia="es-ES"/>
        </w:rPr>
        <w:t>En atención a las anteriores consideraciones, esta Sala confirmará la decisión de primera instancia</w:t>
      </w:r>
      <w:r w:rsidR="00E14726" w:rsidRPr="00AE45B5">
        <w:rPr>
          <w:rFonts w:ascii="Arial" w:eastAsia="Times New Roman" w:hAnsi="Arial" w:cs="Arial"/>
          <w:sz w:val="24"/>
          <w:szCs w:val="24"/>
          <w:lang w:eastAsia="es-ES"/>
        </w:rPr>
        <w:t>.</w:t>
      </w:r>
    </w:p>
    <w:p w:rsidR="0090560C" w:rsidRPr="00AE45B5" w:rsidRDefault="0090560C" w:rsidP="003A7284">
      <w:pPr>
        <w:pStyle w:val="Sinespaciado"/>
        <w:spacing w:line="360" w:lineRule="auto"/>
        <w:jc w:val="both"/>
        <w:rPr>
          <w:rFonts w:ascii="Arial" w:eastAsia="Times New Roman" w:hAnsi="Arial" w:cs="Arial"/>
          <w:sz w:val="24"/>
          <w:szCs w:val="24"/>
          <w:lang w:eastAsia="es-ES"/>
        </w:rPr>
      </w:pPr>
    </w:p>
    <w:p w:rsidR="0090560C" w:rsidRPr="00AE45B5" w:rsidRDefault="0090560C" w:rsidP="003A7284">
      <w:pPr>
        <w:pStyle w:val="Sinespaciado"/>
        <w:spacing w:line="360" w:lineRule="auto"/>
        <w:jc w:val="both"/>
        <w:rPr>
          <w:rFonts w:ascii="Arial" w:eastAsia="Times New Roman" w:hAnsi="Arial" w:cs="Arial"/>
          <w:sz w:val="24"/>
          <w:szCs w:val="24"/>
          <w:lang w:eastAsia="es-ES"/>
        </w:rPr>
      </w:pPr>
      <w:r w:rsidRPr="00AE45B5">
        <w:rPr>
          <w:rFonts w:ascii="Arial" w:eastAsia="Times New Roman" w:hAnsi="Arial" w:cs="Arial"/>
          <w:sz w:val="24"/>
          <w:szCs w:val="24"/>
          <w:lang w:eastAsia="es-ES"/>
        </w:rPr>
        <w:t>En razón a lo expuesto, la Sala de Decisión Penal del Tribunal Superior del Distrito Judicial de Pereira, administrando justicia en nombre de la República y por autoridad de la Ley,</w:t>
      </w:r>
    </w:p>
    <w:p w:rsidR="00C74C9F" w:rsidRPr="00AE45B5" w:rsidRDefault="00C74C9F" w:rsidP="003A7284">
      <w:pPr>
        <w:pStyle w:val="Sinespaciado"/>
        <w:spacing w:line="360" w:lineRule="auto"/>
        <w:jc w:val="both"/>
        <w:rPr>
          <w:rFonts w:ascii="Arial" w:eastAsia="Times New Roman" w:hAnsi="Arial" w:cs="Arial"/>
          <w:sz w:val="24"/>
          <w:szCs w:val="24"/>
          <w:lang w:eastAsia="es-ES"/>
        </w:rPr>
      </w:pPr>
    </w:p>
    <w:p w:rsidR="00C74C9F" w:rsidRPr="00AE45B5" w:rsidRDefault="00C74C9F" w:rsidP="003A7284">
      <w:pPr>
        <w:pStyle w:val="Sinespaciado"/>
        <w:spacing w:line="360" w:lineRule="auto"/>
        <w:jc w:val="both"/>
        <w:rPr>
          <w:rFonts w:ascii="Arial" w:eastAsia="Times New Roman" w:hAnsi="Arial" w:cs="Arial"/>
          <w:sz w:val="24"/>
          <w:szCs w:val="24"/>
          <w:lang w:eastAsia="es-ES"/>
        </w:rPr>
      </w:pPr>
    </w:p>
    <w:p w:rsidR="0090560C" w:rsidRPr="00AE45B5" w:rsidRDefault="0090560C" w:rsidP="00C74C9F">
      <w:pPr>
        <w:pStyle w:val="Sinespaciado"/>
        <w:spacing w:line="360" w:lineRule="auto"/>
        <w:jc w:val="center"/>
        <w:rPr>
          <w:rFonts w:ascii="Arial" w:eastAsia="Times New Roman" w:hAnsi="Arial" w:cs="Arial"/>
          <w:sz w:val="24"/>
          <w:szCs w:val="24"/>
          <w:lang w:eastAsia="es-ES"/>
        </w:rPr>
      </w:pPr>
      <w:r w:rsidRPr="00AE45B5">
        <w:rPr>
          <w:rFonts w:ascii="Arial" w:eastAsia="Times New Roman" w:hAnsi="Arial" w:cs="Arial"/>
          <w:sz w:val="24"/>
          <w:szCs w:val="24"/>
          <w:lang w:eastAsia="es-ES"/>
        </w:rPr>
        <w:t>RESUELVE</w:t>
      </w:r>
    </w:p>
    <w:p w:rsidR="0090560C" w:rsidRPr="00AE45B5" w:rsidRDefault="0090560C" w:rsidP="003A7284">
      <w:pPr>
        <w:pStyle w:val="Sinespaciado"/>
        <w:spacing w:line="360" w:lineRule="auto"/>
        <w:jc w:val="both"/>
        <w:rPr>
          <w:rFonts w:ascii="Arial" w:eastAsia="Times New Roman" w:hAnsi="Arial" w:cs="Arial"/>
          <w:sz w:val="24"/>
          <w:szCs w:val="24"/>
          <w:lang w:eastAsia="es-ES"/>
        </w:rPr>
      </w:pPr>
    </w:p>
    <w:p w:rsidR="0090560C" w:rsidRPr="00AE45B5" w:rsidRDefault="0090560C" w:rsidP="003A7284">
      <w:pPr>
        <w:pStyle w:val="Sinespaciado"/>
        <w:spacing w:line="360" w:lineRule="auto"/>
        <w:jc w:val="both"/>
        <w:rPr>
          <w:rFonts w:ascii="Arial" w:eastAsia="Times New Roman" w:hAnsi="Arial" w:cs="Arial"/>
          <w:sz w:val="24"/>
          <w:szCs w:val="24"/>
          <w:lang w:eastAsia="es-ES"/>
        </w:rPr>
      </w:pPr>
      <w:r w:rsidRPr="00AE45B5">
        <w:rPr>
          <w:rFonts w:ascii="Arial" w:eastAsia="Times New Roman" w:hAnsi="Arial" w:cs="Arial"/>
          <w:sz w:val="24"/>
          <w:szCs w:val="24"/>
          <w:lang w:eastAsia="es-ES"/>
        </w:rPr>
        <w:t>PRIMERO: CONFIRMAR la s</w:t>
      </w:r>
      <w:r w:rsidR="00C74C9F" w:rsidRPr="00AE45B5">
        <w:rPr>
          <w:rFonts w:ascii="Arial" w:eastAsia="Times New Roman" w:hAnsi="Arial" w:cs="Arial"/>
          <w:sz w:val="24"/>
          <w:szCs w:val="24"/>
          <w:lang w:eastAsia="es-ES"/>
        </w:rPr>
        <w:t xml:space="preserve">entencia proferida por el Juez </w:t>
      </w:r>
      <w:proofErr w:type="gramStart"/>
      <w:r w:rsidRPr="00AE45B5">
        <w:rPr>
          <w:rFonts w:ascii="Arial" w:eastAsia="Times New Roman" w:hAnsi="Arial" w:cs="Arial"/>
          <w:sz w:val="24"/>
          <w:szCs w:val="24"/>
          <w:lang w:eastAsia="es-ES"/>
        </w:rPr>
        <w:t>Tercero  Penal</w:t>
      </w:r>
      <w:proofErr w:type="gramEnd"/>
      <w:r w:rsidRPr="00AE45B5">
        <w:rPr>
          <w:rFonts w:ascii="Arial" w:eastAsia="Times New Roman" w:hAnsi="Arial" w:cs="Arial"/>
          <w:sz w:val="24"/>
          <w:szCs w:val="24"/>
          <w:lang w:eastAsia="es-ES"/>
        </w:rPr>
        <w:t xml:space="preserve"> del Circuito de Pereira., el </w:t>
      </w:r>
      <w:r w:rsidR="00E14726" w:rsidRPr="00AE45B5">
        <w:rPr>
          <w:rFonts w:ascii="Arial" w:eastAsia="Times New Roman" w:hAnsi="Arial" w:cs="Arial"/>
          <w:sz w:val="24"/>
          <w:szCs w:val="24"/>
          <w:lang w:eastAsia="es-ES"/>
        </w:rPr>
        <w:t xml:space="preserve">12 de agosto de 2014, en la cual se </w:t>
      </w:r>
      <w:r w:rsidRPr="00AE45B5">
        <w:rPr>
          <w:rFonts w:ascii="Arial" w:eastAsia="Times New Roman" w:hAnsi="Arial" w:cs="Arial"/>
          <w:sz w:val="24"/>
          <w:szCs w:val="24"/>
          <w:lang w:eastAsia="es-ES"/>
        </w:rPr>
        <w:t xml:space="preserve">condenó a </w:t>
      </w:r>
      <w:r w:rsidR="00E14726" w:rsidRPr="00AE45B5">
        <w:rPr>
          <w:rFonts w:ascii="Arial" w:eastAsia="Times New Roman" w:hAnsi="Arial" w:cs="Arial"/>
          <w:sz w:val="24"/>
          <w:szCs w:val="24"/>
          <w:lang w:eastAsia="es-ES"/>
        </w:rPr>
        <w:t>la señora</w:t>
      </w:r>
      <w:r w:rsidR="00797AE0" w:rsidRPr="00AE45B5">
        <w:rPr>
          <w:rFonts w:ascii="Arial" w:eastAsia="Times New Roman" w:hAnsi="Arial" w:cs="Arial"/>
          <w:sz w:val="24"/>
          <w:szCs w:val="24"/>
          <w:lang w:eastAsia="es-ES"/>
        </w:rPr>
        <w:t xml:space="preserve"> Gloria Elena Agudelo Villa a la pena principal de 56 meses de prisión y multa equivalente a 1.75 SMLMV para el año 2013, por la violación del artículo 376, inciso 2º del C.P., en lo que fue objeto de impugnación.</w:t>
      </w:r>
    </w:p>
    <w:p w:rsidR="00C74C9F" w:rsidRPr="00AE45B5" w:rsidRDefault="00C74C9F" w:rsidP="003A7284">
      <w:pPr>
        <w:pStyle w:val="Sinespaciado"/>
        <w:spacing w:line="360" w:lineRule="auto"/>
        <w:jc w:val="both"/>
        <w:rPr>
          <w:rFonts w:ascii="Arial" w:eastAsia="Times New Roman" w:hAnsi="Arial" w:cs="Arial"/>
          <w:sz w:val="24"/>
          <w:szCs w:val="24"/>
          <w:lang w:eastAsia="es-ES"/>
        </w:rPr>
      </w:pPr>
    </w:p>
    <w:p w:rsidR="0090560C" w:rsidRPr="00AE45B5" w:rsidRDefault="0090560C" w:rsidP="003A7284">
      <w:pPr>
        <w:pStyle w:val="Sinespaciado"/>
        <w:spacing w:line="360" w:lineRule="auto"/>
        <w:jc w:val="both"/>
        <w:rPr>
          <w:rFonts w:ascii="Arial" w:eastAsia="Times New Roman" w:hAnsi="Arial" w:cs="Arial"/>
          <w:sz w:val="24"/>
          <w:szCs w:val="24"/>
          <w:lang w:eastAsia="es-ES"/>
        </w:rPr>
      </w:pPr>
      <w:r w:rsidRPr="00AE45B5">
        <w:rPr>
          <w:rFonts w:ascii="Arial" w:eastAsia="Times New Roman" w:hAnsi="Arial" w:cs="Arial"/>
          <w:sz w:val="24"/>
          <w:szCs w:val="24"/>
          <w:lang w:eastAsia="es-ES"/>
        </w:rPr>
        <w:t>SEGUNDO: Esta decisión queda notificada en estrados y contra ella procede el recurso de casación.</w:t>
      </w:r>
    </w:p>
    <w:p w:rsidR="0090560C" w:rsidRPr="00AE45B5" w:rsidRDefault="0090560C" w:rsidP="003A7284">
      <w:pPr>
        <w:pStyle w:val="Sinespaciado"/>
        <w:spacing w:line="360" w:lineRule="auto"/>
        <w:jc w:val="both"/>
        <w:rPr>
          <w:rFonts w:ascii="Arial" w:eastAsia="Times New Roman" w:hAnsi="Arial" w:cs="Arial"/>
          <w:sz w:val="24"/>
          <w:szCs w:val="24"/>
          <w:lang w:eastAsia="es-ES"/>
        </w:rPr>
      </w:pPr>
    </w:p>
    <w:p w:rsidR="0090560C" w:rsidRPr="00AE45B5" w:rsidRDefault="0090560C" w:rsidP="00C8767E">
      <w:pPr>
        <w:pStyle w:val="Sinespaciado"/>
        <w:spacing w:line="360" w:lineRule="auto"/>
        <w:jc w:val="center"/>
        <w:rPr>
          <w:rFonts w:ascii="Arial" w:eastAsia="Times New Roman" w:hAnsi="Arial" w:cs="Arial"/>
          <w:b/>
          <w:sz w:val="24"/>
          <w:szCs w:val="24"/>
          <w:lang w:eastAsia="es-ES"/>
        </w:rPr>
      </w:pPr>
    </w:p>
    <w:p w:rsidR="0090560C" w:rsidRPr="00AE45B5" w:rsidRDefault="0090560C" w:rsidP="00C8767E">
      <w:pPr>
        <w:pStyle w:val="Sinespaciado"/>
        <w:spacing w:line="360" w:lineRule="auto"/>
        <w:jc w:val="center"/>
        <w:rPr>
          <w:rFonts w:ascii="Arial" w:eastAsia="Times New Roman" w:hAnsi="Arial" w:cs="Arial"/>
          <w:b/>
          <w:kern w:val="32"/>
          <w:sz w:val="24"/>
          <w:szCs w:val="24"/>
          <w:lang w:eastAsia="es-ES"/>
        </w:rPr>
      </w:pPr>
      <w:r w:rsidRPr="00AE45B5">
        <w:rPr>
          <w:rFonts w:ascii="Arial" w:eastAsia="Times New Roman" w:hAnsi="Arial" w:cs="Arial"/>
          <w:b/>
          <w:kern w:val="32"/>
          <w:sz w:val="24"/>
          <w:szCs w:val="24"/>
          <w:lang w:eastAsia="es-ES"/>
        </w:rPr>
        <w:t>NOTIFÍQUESE Y CÚMPLASE</w:t>
      </w:r>
    </w:p>
    <w:p w:rsidR="0090560C" w:rsidRPr="00AE45B5" w:rsidRDefault="0090560C" w:rsidP="00C8767E">
      <w:pPr>
        <w:pStyle w:val="Sinespaciado"/>
        <w:spacing w:line="360" w:lineRule="auto"/>
        <w:jc w:val="center"/>
        <w:rPr>
          <w:rFonts w:ascii="Arial" w:eastAsia="Times New Roman" w:hAnsi="Arial" w:cs="Arial"/>
          <w:b/>
          <w:sz w:val="24"/>
          <w:szCs w:val="24"/>
          <w:lang w:eastAsia="es-ES"/>
        </w:rPr>
      </w:pPr>
    </w:p>
    <w:p w:rsidR="0090560C" w:rsidRPr="00AE45B5" w:rsidRDefault="0090560C" w:rsidP="00C8767E">
      <w:pPr>
        <w:pStyle w:val="Sinespaciado"/>
        <w:spacing w:line="360" w:lineRule="auto"/>
        <w:rPr>
          <w:rFonts w:ascii="Arial" w:eastAsia="Times New Roman" w:hAnsi="Arial" w:cs="Arial"/>
          <w:b/>
          <w:sz w:val="24"/>
          <w:szCs w:val="24"/>
          <w:lang w:eastAsia="es-ES"/>
        </w:rPr>
      </w:pPr>
    </w:p>
    <w:p w:rsidR="0090560C" w:rsidRPr="00AE45B5" w:rsidRDefault="0090560C" w:rsidP="00C8767E">
      <w:pPr>
        <w:pStyle w:val="Sinespaciado"/>
        <w:spacing w:line="360" w:lineRule="auto"/>
        <w:jc w:val="center"/>
        <w:rPr>
          <w:rFonts w:ascii="Arial" w:eastAsia="Times New Roman" w:hAnsi="Arial" w:cs="Arial"/>
          <w:b/>
          <w:sz w:val="24"/>
          <w:szCs w:val="24"/>
          <w:lang w:eastAsia="es-ES"/>
        </w:rPr>
      </w:pPr>
    </w:p>
    <w:p w:rsidR="0090560C" w:rsidRPr="00AE45B5" w:rsidRDefault="0090560C" w:rsidP="00C8767E">
      <w:pPr>
        <w:pStyle w:val="Sinespaciado"/>
        <w:spacing w:line="360" w:lineRule="auto"/>
        <w:jc w:val="center"/>
        <w:rPr>
          <w:rFonts w:ascii="Arial" w:eastAsia="Times New Roman" w:hAnsi="Arial" w:cs="Arial"/>
          <w:b/>
          <w:sz w:val="24"/>
          <w:szCs w:val="24"/>
          <w:lang w:eastAsia="es-ES"/>
        </w:rPr>
      </w:pPr>
      <w:r w:rsidRPr="00AE45B5">
        <w:rPr>
          <w:rFonts w:ascii="Arial" w:eastAsia="Times New Roman" w:hAnsi="Arial" w:cs="Arial"/>
          <w:b/>
          <w:sz w:val="24"/>
          <w:szCs w:val="24"/>
          <w:lang w:eastAsia="es-ES"/>
        </w:rPr>
        <w:t>JAIRO ERNESTO ESCOBAR SANZ</w:t>
      </w:r>
    </w:p>
    <w:p w:rsidR="0090560C" w:rsidRPr="00AE45B5" w:rsidRDefault="0090560C" w:rsidP="00C8767E">
      <w:pPr>
        <w:pStyle w:val="Sinespaciado"/>
        <w:spacing w:line="360" w:lineRule="auto"/>
        <w:jc w:val="center"/>
        <w:rPr>
          <w:rFonts w:ascii="Arial" w:eastAsia="Times New Roman" w:hAnsi="Arial" w:cs="Arial"/>
          <w:b/>
          <w:sz w:val="24"/>
          <w:szCs w:val="24"/>
          <w:lang w:eastAsia="es-ES"/>
        </w:rPr>
      </w:pPr>
      <w:r w:rsidRPr="00AE45B5">
        <w:rPr>
          <w:rFonts w:ascii="Arial" w:eastAsia="Times New Roman" w:hAnsi="Arial" w:cs="Arial"/>
          <w:b/>
          <w:sz w:val="24"/>
          <w:szCs w:val="24"/>
          <w:lang w:eastAsia="es-ES"/>
        </w:rPr>
        <w:t>Magistrado</w:t>
      </w:r>
    </w:p>
    <w:p w:rsidR="0090560C" w:rsidRPr="00AE45B5" w:rsidRDefault="0090560C" w:rsidP="00C8767E">
      <w:pPr>
        <w:pStyle w:val="Sinespaciado"/>
        <w:spacing w:line="360" w:lineRule="auto"/>
        <w:jc w:val="center"/>
        <w:rPr>
          <w:rFonts w:ascii="Arial" w:eastAsia="Times New Roman" w:hAnsi="Arial" w:cs="Arial"/>
          <w:b/>
          <w:sz w:val="24"/>
          <w:szCs w:val="24"/>
          <w:lang w:eastAsia="es-ES"/>
        </w:rPr>
      </w:pPr>
    </w:p>
    <w:p w:rsidR="0090560C" w:rsidRPr="00AE45B5" w:rsidRDefault="0090560C" w:rsidP="00C8767E">
      <w:pPr>
        <w:pStyle w:val="Sinespaciado"/>
        <w:spacing w:line="360" w:lineRule="auto"/>
        <w:rPr>
          <w:rFonts w:ascii="Arial" w:eastAsia="Times New Roman" w:hAnsi="Arial" w:cs="Arial"/>
          <w:b/>
          <w:sz w:val="24"/>
          <w:szCs w:val="24"/>
          <w:lang w:eastAsia="es-ES"/>
        </w:rPr>
      </w:pPr>
    </w:p>
    <w:p w:rsidR="0090560C" w:rsidRPr="00AE45B5" w:rsidRDefault="0090560C" w:rsidP="00C8767E">
      <w:pPr>
        <w:pStyle w:val="Sinespaciado"/>
        <w:spacing w:line="360" w:lineRule="auto"/>
        <w:jc w:val="center"/>
        <w:rPr>
          <w:rFonts w:ascii="Arial" w:eastAsia="Times New Roman" w:hAnsi="Arial" w:cs="Arial"/>
          <w:b/>
          <w:sz w:val="24"/>
          <w:szCs w:val="24"/>
          <w:lang w:eastAsia="es-ES"/>
        </w:rPr>
      </w:pPr>
    </w:p>
    <w:p w:rsidR="0090560C" w:rsidRPr="00AE45B5" w:rsidRDefault="0090560C" w:rsidP="00C8767E">
      <w:pPr>
        <w:pStyle w:val="Sinespaciado"/>
        <w:spacing w:line="360" w:lineRule="auto"/>
        <w:jc w:val="center"/>
        <w:rPr>
          <w:rFonts w:ascii="Arial" w:eastAsia="Times New Roman" w:hAnsi="Arial" w:cs="Arial"/>
          <w:b/>
          <w:sz w:val="24"/>
          <w:szCs w:val="24"/>
          <w:lang w:eastAsia="es-ES"/>
        </w:rPr>
      </w:pPr>
      <w:r w:rsidRPr="00AE45B5">
        <w:rPr>
          <w:rFonts w:ascii="Arial" w:eastAsia="Times New Roman" w:hAnsi="Arial" w:cs="Arial"/>
          <w:b/>
          <w:sz w:val="24"/>
          <w:szCs w:val="24"/>
          <w:lang w:eastAsia="es-ES"/>
        </w:rPr>
        <w:t>MANUEL YARZAGARAY BANDERA</w:t>
      </w:r>
    </w:p>
    <w:p w:rsidR="0090560C" w:rsidRPr="00AE45B5" w:rsidRDefault="0090560C" w:rsidP="00C8767E">
      <w:pPr>
        <w:pStyle w:val="Sinespaciado"/>
        <w:spacing w:line="360" w:lineRule="auto"/>
        <w:jc w:val="center"/>
        <w:rPr>
          <w:rFonts w:ascii="Arial" w:eastAsia="Times New Roman" w:hAnsi="Arial" w:cs="Arial"/>
          <w:b/>
          <w:sz w:val="24"/>
          <w:szCs w:val="24"/>
          <w:lang w:eastAsia="es-ES"/>
        </w:rPr>
      </w:pPr>
      <w:r w:rsidRPr="00AE45B5">
        <w:rPr>
          <w:rFonts w:ascii="Arial" w:eastAsia="Times New Roman" w:hAnsi="Arial" w:cs="Arial"/>
          <w:b/>
          <w:sz w:val="24"/>
          <w:szCs w:val="24"/>
          <w:lang w:eastAsia="es-ES"/>
        </w:rPr>
        <w:t>Magistrado</w:t>
      </w:r>
    </w:p>
    <w:p w:rsidR="0090560C" w:rsidRPr="00AE45B5" w:rsidRDefault="0090560C" w:rsidP="00C8767E">
      <w:pPr>
        <w:pStyle w:val="Sinespaciado"/>
        <w:spacing w:line="360" w:lineRule="auto"/>
        <w:jc w:val="center"/>
        <w:rPr>
          <w:rFonts w:ascii="Arial" w:eastAsia="Times New Roman" w:hAnsi="Arial" w:cs="Arial"/>
          <w:b/>
          <w:sz w:val="24"/>
          <w:szCs w:val="24"/>
          <w:lang w:eastAsia="es-ES"/>
        </w:rPr>
      </w:pPr>
    </w:p>
    <w:p w:rsidR="0090560C" w:rsidRPr="00AE45B5" w:rsidRDefault="0090560C" w:rsidP="00C8767E">
      <w:pPr>
        <w:pStyle w:val="Sinespaciado"/>
        <w:spacing w:line="360" w:lineRule="auto"/>
        <w:rPr>
          <w:rFonts w:ascii="Arial" w:eastAsia="Times New Roman" w:hAnsi="Arial" w:cs="Arial"/>
          <w:b/>
          <w:sz w:val="24"/>
          <w:szCs w:val="24"/>
          <w:lang w:eastAsia="es-ES"/>
        </w:rPr>
      </w:pPr>
    </w:p>
    <w:p w:rsidR="0090560C" w:rsidRPr="00AE45B5" w:rsidRDefault="0090560C" w:rsidP="00C8767E">
      <w:pPr>
        <w:pStyle w:val="Sinespaciado"/>
        <w:spacing w:line="360" w:lineRule="auto"/>
        <w:jc w:val="center"/>
        <w:rPr>
          <w:rFonts w:ascii="Arial" w:eastAsia="Times New Roman" w:hAnsi="Arial" w:cs="Arial"/>
          <w:b/>
          <w:sz w:val="24"/>
          <w:szCs w:val="24"/>
          <w:lang w:eastAsia="es-ES"/>
        </w:rPr>
      </w:pPr>
    </w:p>
    <w:p w:rsidR="0090560C" w:rsidRPr="00AE45B5" w:rsidRDefault="0090560C" w:rsidP="00C8767E">
      <w:pPr>
        <w:pStyle w:val="Sinespaciado"/>
        <w:spacing w:line="360" w:lineRule="auto"/>
        <w:jc w:val="center"/>
        <w:rPr>
          <w:rFonts w:ascii="Arial" w:eastAsia="Times New Roman" w:hAnsi="Arial" w:cs="Arial"/>
          <w:b/>
          <w:sz w:val="24"/>
          <w:szCs w:val="24"/>
          <w:lang w:eastAsia="es-ES"/>
        </w:rPr>
      </w:pPr>
      <w:r w:rsidRPr="00AE45B5">
        <w:rPr>
          <w:rFonts w:ascii="Arial" w:eastAsia="Times New Roman" w:hAnsi="Arial" w:cs="Arial"/>
          <w:b/>
          <w:sz w:val="24"/>
          <w:szCs w:val="24"/>
          <w:lang w:eastAsia="es-ES"/>
        </w:rPr>
        <w:t>JORGE ARTURO CASTAÑO DUQUE</w:t>
      </w:r>
    </w:p>
    <w:p w:rsidR="001B3C0B" w:rsidRPr="00AE45B5" w:rsidRDefault="0090560C" w:rsidP="00315D81">
      <w:pPr>
        <w:pStyle w:val="Sinespaciado"/>
        <w:spacing w:line="360" w:lineRule="auto"/>
        <w:jc w:val="center"/>
        <w:rPr>
          <w:rFonts w:ascii="Arial" w:eastAsia="Times New Roman" w:hAnsi="Arial" w:cs="Arial"/>
          <w:b/>
          <w:sz w:val="24"/>
          <w:szCs w:val="24"/>
          <w:lang w:eastAsia="es-ES"/>
        </w:rPr>
      </w:pPr>
      <w:r w:rsidRPr="00AE45B5">
        <w:rPr>
          <w:rFonts w:ascii="Arial" w:eastAsia="Times New Roman" w:hAnsi="Arial" w:cs="Arial"/>
          <w:b/>
          <w:sz w:val="24"/>
          <w:szCs w:val="24"/>
          <w:lang w:eastAsia="es-ES"/>
        </w:rPr>
        <w:t>Magistrado</w:t>
      </w:r>
    </w:p>
    <w:sectPr w:rsidR="001B3C0B" w:rsidRPr="00AE45B5" w:rsidSect="009B345F">
      <w:headerReference w:type="default" r:id="rId10"/>
      <w:footerReference w:type="default" r:id="rId11"/>
      <w:pgSz w:w="12240" w:h="18720" w:code="14"/>
      <w:pgMar w:top="1701" w:right="1701" w:bottom="1701" w:left="1701" w:header="709" w:footer="709" w:gutter="0"/>
      <w:paperSrc w:first="7" w:other="7"/>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370" w:rsidRDefault="00D47370" w:rsidP="00BD57AC">
      <w:pPr>
        <w:spacing w:after="0" w:line="240" w:lineRule="auto"/>
      </w:pPr>
      <w:r>
        <w:separator/>
      </w:r>
    </w:p>
  </w:endnote>
  <w:endnote w:type="continuationSeparator" w:id="0">
    <w:p w:rsidR="00D47370" w:rsidRDefault="00D47370" w:rsidP="00BD5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Univers">
    <w:altName w:val="Univers"/>
    <w:charset w:val="00"/>
    <w:family w:val="swiss"/>
    <w:pitch w:val="variable"/>
    <w:sig w:usb0="80000287" w:usb1="00000000" w:usb2="00000000" w:usb3="00000000" w:csb0="0000000F" w:csb1="00000000"/>
  </w:font>
  <w:font w:name="Antique Olive">
    <w:altName w:val="Trebuchet MS"/>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556843"/>
      <w:docPartObj>
        <w:docPartGallery w:val="Page Numbers (Bottom of Page)"/>
        <w:docPartUnique/>
      </w:docPartObj>
    </w:sdtPr>
    <w:sdtEndPr>
      <w:rPr>
        <w:rFonts w:ascii="Arial" w:hAnsi="Arial" w:cs="Arial"/>
      </w:rPr>
    </w:sdtEndPr>
    <w:sdtContent>
      <w:sdt>
        <w:sdtPr>
          <w:rPr>
            <w:rFonts w:ascii="Arial" w:hAnsi="Arial" w:cs="Arial"/>
          </w:rPr>
          <w:id w:val="-840613546"/>
          <w:docPartObj>
            <w:docPartGallery w:val="Page Numbers (Top of Page)"/>
            <w:docPartUnique/>
          </w:docPartObj>
        </w:sdtPr>
        <w:sdtEndPr/>
        <w:sdtContent>
          <w:p w:rsidR="00BC1A97" w:rsidRPr="006D6550" w:rsidRDefault="00BC1A97">
            <w:pPr>
              <w:pStyle w:val="Piedepgina"/>
              <w:rPr>
                <w:rFonts w:ascii="Arial" w:hAnsi="Arial" w:cs="Arial"/>
              </w:rPr>
            </w:pPr>
            <w:r w:rsidRPr="006D6550">
              <w:rPr>
                <w:rFonts w:ascii="Arial" w:hAnsi="Arial" w:cs="Arial"/>
              </w:rPr>
              <w:t xml:space="preserve">Página </w:t>
            </w:r>
            <w:r w:rsidRPr="006D6550">
              <w:rPr>
                <w:rFonts w:ascii="Arial" w:hAnsi="Arial" w:cs="Arial"/>
                <w:b/>
                <w:bCs/>
              </w:rPr>
              <w:fldChar w:fldCharType="begin"/>
            </w:r>
            <w:r w:rsidRPr="006D6550">
              <w:rPr>
                <w:rFonts w:ascii="Arial" w:hAnsi="Arial" w:cs="Arial"/>
                <w:b/>
                <w:bCs/>
              </w:rPr>
              <w:instrText>PAGE</w:instrText>
            </w:r>
            <w:r w:rsidRPr="006D6550">
              <w:rPr>
                <w:rFonts w:ascii="Arial" w:hAnsi="Arial" w:cs="Arial"/>
                <w:b/>
                <w:bCs/>
              </w:rPr>
              <w:fldChar w:fldCharType="separate"/>
            </w:r>
            <w:r w:rsidR="001C726D">
              <w:rPr>
                <w:rFonts w:ascii="Arial" w:hAnsi="Arial" w:cs="Arial"/>
                <w:b/>
                <w:bCs/>
                <w:noProof/>
              </w:rPr>
              <w:t>11</w:t>
            </w:r>
            <w:r w:rsidRPr="006D6550">
              <w:rPr>
                <w:rFonts w:ascii="Arial" w:hAnsi="Arial" w:cs="Arial"/>
                <w:b/>
                <w:bCs/>
              </w:rPr>
              <w:fldChar w:fldCharType="end"/>
            </w:r>
            <w:r w:rsidRPr="006D6550">
              <w:rPr>
                <w:rFonts w:ascii="Arial" w:hAnsi="Arial" w:cs="Arial"/>
              </w:rPr>
              <w:t xml:space="preserve"> de </w:t>
            </w:r>
            <w:r w:rsidRPr="006D6550">
              <w:rPr>
                <w:rFonts w:ascii="Arial" w:hAnsi="Arial" w:cs="Arial"/>
                <w:b/>
                <w:bCs/>
              </w:rPr>
              <w:fldChar w:fldCharType="begin"/>
            </w:r>
            <w:r w:rsidRPr="006D6550">
              <w:rPr>
                <w:rFonts w:ascii="Arial" w:hAnsi="Arial" w:cs="Arial"/>
                <w:b/>
                <w:bCs/>
              </w:rPr>
              <w:instrText>NUMPAGES</w:instrText>
            </w:r>
            <w:r w:rsidRPr="006D6550">
              <w:rPr>
                <w:rFonts w:ascii="Arial" w:hAnsi="Arial" w:cs="Arial"/>
                <w:b/>
                <w:bCs/>
              </w:rPr>
              <w:fldChar w:fldCharType="separate"/>
            </w:r>
            <w:r w:rsidR="001C726D">
              <w:rPr>
                <w:rFonts w:ascii="Arial" w:hAnsi="Arial" w:cs="Arial"/>
                <w:b/>
                <w:bCs/>
                <w:noProof/>
              </w:rPr>
              <w:t>11</w:t>
            </w:r>
            <w:r w:rsidRPr="006D6550">
              <w:rPr>
                <w:rFonts w:ascii="Arial" w:hAnsi="Arial" w:cs="Arial"/>
                <w:b/>
                <w:bCs/>
              </w:rPr>
              <w:fldChar w:fldCharType="end"/>
            </w:r>
          </w:p>
        </w:sdtContent>
      </w:sdt>
    </w:sdtContent>
  </w:sdt>
  <w:p w:rsidR="00BC1A97" w:rsidRDefault="00BC1A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370" w:rsidRDefault="00D47370" w:rsidP="00BD57AC">
      <w:pPr>
        <w:spacing w:after="0" w:line="240" w:lineRule="auto"/>
      </w:pPr>
      <w:r>
        <w:separator/>
      </w:r>
    </w:p>
  </w:footnote>
  <w:footnote w:type="continuationSeparator" w:id="0">
    <w:p w:rsidR="00D47370" w:rsidRDefault="00D47370" w:rsidP="00BD57AC">
      <w:pPr>
        <w:spacing w:after="0" w:line="240" w:lineRule="auto"/>
      </w:pPr>
      <w:r>
        <w:continuationSeparator/>
      </w:r>
    </w:p>
  </w:footnote>
  <w:footnote w:id="1">
    <w:p w:rsidR="00BC1A97" w:rsidRPr="001C00DC" w:rsidRDefault="00BC1A97">
      <w:pPr>
        <w:pStyle w:val="Textonotapie"/>
        <w:rPr>
          <w:rFonts w:ascii="Arial" w:hAnsi="Arial" w:cs="Arial"/>
          <w:lang w:val="es-CO"/>
        </w:rPr>
      </w:pPr>
      <w:r w:rsidRPr="001C00DC">
        <w:rPr>
          <w:rStyle w:val="Refdenotaalpie"/>
          <w:rFonts w:ascii="Arial" w:hAnsi="Arial" w:cs="Arial"/>
        </w:rPr>
        <w:footnoteRef/>
      </w:r>
      <w:r w:rsidRPr="001C00DC">
        <w:rPr>
          <w:rFonts w:ascii="Arial" w:hAnsi="Arial" w:cs="Arial"/>
        </w:rPr>
        <w:t xml:space="preserve"> </w:t>
      </w:r>
      <w:r w:rsidRPr="001C00DC">
        <w:rPr>
          <w:rFonts w:ascii="Arial" w:hAnsi="Arial" w:cs="Arial"/>
          <w:lang w:val="es-CO"/>
        </w:rPr>
        <w:t>Folios 41-46</w:t>
      </w:r>
    </w:p>
  </w:footnote>
  <w:footnote w:id="2">
    <w:p w:rsidR="00BC1A97" w:rsidRPr="001C00DC" w:rsidRDefault="00BC1A97">
      <w:pPr>
        <w:pStyle w:val="Textonotapie"/>
        <w:rPr>
          <w:rFonts w:ascii="Arial" w:hAnsi="Arial" w:cs="Arial"/>
          <w:lang w:val="es-CO"/>
        </w:rPr>
      </w:pPr>
      <w:r w:rsidRPr="001C00DC">
        <w:rPr>
          <w:rStyle w:val="Refdenotaalpie"/>
          <w:rFonts w:ascii="Arial" w:hAnsi="Arial" w:cs="Arial"/>
        </w:rPr>
        <w:footnoteRef/>
      </w:r>
      <w:proofErr w:type="spellStart"/>
      <w:r w:rsidRPr="001C00DC">
        <w:rPr>
          <w:rFonts w:ascii="Arial" w:hAnsi="Arial" w:cs="Arial"/>
          <w:lang w:val="es-CO"/>
        </w:rPr>
        <w:t>Fls</w:t>
      </w:r>
      <w:proofErr w:type="spellEnd"/>
      <w:r w:rsidRPr="001C00DC">
        <w:rPr>
          <w:rFonts w:ascii="Arial" w:hAnsi="Arial" w:cs="Arial"/>
          <w:lang w:val="es-CO"/>
        </w:rPr>
        <w:t xml:space="preserve"> 49-52</w:t>
      </w:r>
    </w:p>
  </w:footnote>
  <w:footnote w:id="3">
    <w:p w:rsidR="00BC1A97" w:rsidRPr="001C00DC" w:rsidRDefault="00BC1A97">
      <w:pPr>
        <w:pStyle w:val="Textonotapie"/>
        <w:rPr>
          <w:rFonts w:ascii="Arial" w:hAnsi="Arial" w:cs="Arial"/>
          <w:lang w:val="es-CO"/>
        </w:rPr>
      </w:pPr>
      <w:r w:rsidRPr="001C00DC">
        <w:rPr>
          <w:rStyle w:val="Refdenotaalpie"/>
          <w:rFonts w:ascii="Arial" w:hAnsi="Arial" w:cs="Arial"/>
        </w:rPr>
        <w:footnoteRef/>
      </w:r>
      <w:r w:rsidRPr="001C00DC">
        <w:rPr>
          <w:rFonts w:ascii="Arial" w:hAnsi="Arial" w:cs="Arial"/>
        </w:rPr>
        <w:t xml:space="preserve"> </w:t>
      </w:r>
      <w:r w:rsidRPr="001C00DC">
        <w:rPr>
          <w:rFonts w:ascii="Arial" w:hAnsi="Arial" w:cs="Arial"/>
          <w:lang w:val="es-CO"/>
        </w:rPr>
        <w:t xml:space="preserve">Folios 13 a 15 </w:t>
      </w:r>
    </w:p>
  </w:footnote>
  <w:footnote w:id="4">
    <w:p w:rsidR="00BC1A97" w:rsidRPr="001C00DC" w:rsidRDefault="00BC1A97">
      <w:pPr>
        <w:pStyle w:val="Textonotapie"/>
        <w:rPr>
          <w:rFonts w:ascii="Arial" w:hAnsi="Arial" w:cs="Arial"/>
          <w:lang w:val="es-CO"/>
        </w:rPr>
      </w:pPr>
      <w:r w:rsidRPr="001C00DC">
        <w:rPr>
          <w:rStyle w:val="Refdenotaalpie"/>
          <w:rFonts w:ascii="Arial" w:hAnsi="Arial" w:cs="Arial"/>
        </w:rPr>
        <w:footnoteRef/>
      </w:r>
      <w:r w:rsidRPr="001C00DC">
        <w:rPr>
          <w:rFonts w:ascii="Arial" w:hAnsi="Arial" w:cs="Arial"/>
        </w:rPr>
        <w:t xml:space="preserve"> </w:t>
      </w:r>
      <w:r w:rsidRPr="001C00DC">
        <w:rPr>
          <w:rFonts w:ascii="Arial" w:hAnsi="Arial" w:cs="Arial"/>
          <w:lang w:val="es-CO"/>
        </w:rPr>
        <w:t xml:space="preserve">Folios 22 y 23 </w:t>
      </w:r>
    </w:p>
  </w:footnote>
  <w:footnote w:id="5">
    <w:p w:rsidR="00BC1A97" w:rsidRPr="001C00DC" w:rsidRDefault="00BC1A97">
      <w:pPr>
        <w:pStyle w:val="Textonotapie"/>
        <w:rPr>
          <w:rFonts w:ascii="Arial" w:hAnsi="Arial" w:cs="Arial"/>
          <w:lang w:val="es-CO"/>
        </w:rPr>
      </w:pPr>
      <w:r w:rsidRPr="001C00DC">
        <w:rPr>
          <w:rStyle w:val="Refdenotaalpie"/>
          <w:rFonts w:ascii="Arial" w:hAnsi="Arial" w:cs="Arial"/>
        </w:rPr>
        <w:footnoteRef/>
      </w:r>
      <w:r w:rsidRPr="001C00DC">
        <w:rPr>
          <w:rFonts w:ascii="Arial" w:hAnsi="Arial" w:cs="Arial"/>
        </w:rPr>
        <w:t xml:space="preserve"> </w:t>
      </w:r>
      <w:r w:rsidRPr="001C00DC">
        <w:rPr>
          <w:rFonts w:ascii="Arial" w:hAnsi="Arial" w:cs="Arial"/>
          <w:lang w:val="es-CO"/>
        </w:rPr>
        <w:t>Folios 25 a</w:t>
      </w:r>
      <w:r w:rsidR="00021D12">
        <w:rPr>
          <w:rFonts w:ascii="Arial" w:hAnsi="Arial" w:cs="Arial"/>
          <w:lang w:val="es-CO"/>
        </w:rPr>
        <w:t xml:space="preserve"> 28</w:t>
      </w:r>
    </w:p>
  </w:footnote>
  <w:footnote w:id="6">
    <w:p w:rsidR="00BC1A97" w:rsidRPr="001C00DC" w:rsidRDefault="00BC1A97">
      <w:pPr>
        <w:pStyle w:val="Textonotapie"/>
        <w:rPr>
          <w:rFonts w:ascii="Arial" w:hAnsi="Arial" w:cs="Arial"/>
          <w:lang w:val="es-CO"/>
        </w:rPr>
      </w:pPr>
      <w:r w:rsidRPr="001C00DC">
        <w:rPr>
          <w:rStyle w:val="Refdenotaalpie"/>
          <w:rFonts w:ascii="Arial" w:hAnsi="Arial" w:cs="Arial"/>
        </w:rPr>
        <w:footnoteRef/>
      </w:r>
      <w:r w:rsidRPr="001C00DC">
        <w:rPr>
          <w:rFonts w:ascii="Arial" w:hAnsi="Arial" w:cs="Arial"/>
        </w:rPr>
        <w:t xml:space="preserve"> </w:t>
      </w:r>
      <w:r w:rsidRPr="001C00DC">
        <w:rPr>
          <w:rFonts w:ascii="Arial" w:hAnsi="Arial" w:cs="Arial"/>
          <w:lang w:val="es-CO"/>
        </w:rPr>
        <w:t xml:space="preserve">Folios 29 a 33 </w:t>
      </w:r>
    </w:p>
  </w:footnote>
  <w:footnote w:id="7">
    <w:p w:rsidR="00BC1A97" w:rsidRPr="001C00DC" w:rsidRDefault="00BC1A97">
      <w:pPr>
        <w:pStyle w:val="Textonotapie"/>
        <w:rPr>
          <w:rFonts w:ascii="Arial" w:hAnsi="Arial" w:cs="Arial"/>
          <w:lang w:val="es-CO"/>
        </w:rPr>
      </w:pPr>
      <w:r w:rsidRPr="001C00DC">
        <w:rPr>
          <w:rStyle w:val="Refdenotaalpie"/>
          <w:rFonts w:ascii="Arial" w:hAnsi="Arial" w:cs="Arial"/>
        </w:rPr>
        <w:footnoteRef/>
      </w:r>
      <w:r w:rsidRPr="001C00DC">
        <w:rPr>
          <w:rFonts w:ascii="Arial" w:hAnsi="Arial" w:cs="Arial"/>
        </w:rPr>
        <w:t xml:space="preserve"> </w:t>
      </w:r>
      <w:r w:rsidRPr="001C00DC">
        <w:rPr>
          <w:rFonts w:ascii="Arial" w:hAnsi="Arial" w:cs="Arial"/>
          <w:lang w:val="es-CO"/>
        </w:rPr>
        <w:t>Ver acta del 31 de julio de 2014 Folio 40.</w:t>
      </w:r>
    </w:p>
  </w:footnote>
  <w:footnote w:id="8">
    <w:p w:rsidR="00BC1A97" w:rsidRPr="001C00DC" w:rsidRDefault="00BC1A97">
      <w:pPr>
        <w:pStyle w:val="Textonotapie"/>
        <w:rPr>
          <w:rFonts w:ascii="Arial" w:hAnsi="Arial" w:cs="Arial"/>
        </w:rPr>
      </w:pPr>
      <w:r w:rsidRPr="001C00DC">
        <w:rPr>
          <w:rStyle w:val="Refdenotaalpie"/>
          <w:rFonts w:ascii="Arial" w:hAnsi="Arial" w:cs="Arial"/>
        </w:rPr>
        <w:footnoteRef/>
      </w:r>
      <w:r w:rsidRPr="001C00DC">
        <w:rPr>
          <w:rFonts w:ascii="Arial" w:hAnsi="Arial" w:cs="Arial"/>
        </w:rPr>
        <w:t xml:space="preserve"> </w:t>
      </w:r>
      <w:proofErr w:type="spellStart"/>
      <w:r w:rsidRPr="001C00DC">
        <w:rPr>
          <w:rFonts w:ascii="Arial" w:hAnsi="Arial" w:cs="Arial"/>
        </w:rPr>
        <w:t>Fl</w:t>
      </w:r>
      <w:proofErr w:type="spellEnd"/>
      <w:r w:rsidRPr="001C00DC">
        <w:rPr>
          <w:rFonts w:ascii="Arial" w:hAnsi="Arial" w:cs="Arial"/>
        </w:rPr>
        <w:t xml:space="preserve"> 40</w:t>
      </w:r>
    </w:p>
  </w:footnote>
  <w:footnote w:id="9">
    <w:p w:rsidR="00BC1A97" w:rsidRPr="001C00DC" w:rsidRDefault="00BC1A97" w:rsidP="005733CF">
      <w:pPr>
        <w:pStyle w:val="Textonotapie"/>
        <w:rPr>
          <w:rFonts w:ascii="Arial" w:hAnsi="Arial" w:cs="Arial"/>
        </w:rPr>
      </w:pPr>
      <w:r w:rsidRPr="001C00DC">
        <w:rPr>
          <w:rStyle w:val="Refdenotaalpie"/>
          <w:rFonts w:ascii="Arial" w:hAnsi="Arial" w:cs="Arial"/>
        </w:rPr>
        <w:footnoteRef/>
      </w:r>
      <w:r w:rsidRPr="001C00DC">
        <w:rPr>
          <w:rFonts w:ascii="Arial" w:hAnsi="Arial" w:cs="Arial"/>
        </w:rPr>
        <w:t xml:space="preserve"> Sala de Casación Penal MP José Leónidas Bustos </w:t>
      </w:r>
      <w:proofErr w:type="gramStart"/>
      <w:r w:rsidRPr="001C00DC">
        <w:rPr>
          <w:rFonts w:ascii="Arial" w:hAnsi="Arial" w:cs="Arial"/>
        </w:rPr>
        <w:t>Martínez  Radicación</w:t>
      </w:r>
      <w:proofErr w:type="gramEnd"/>
      <w:r w:rsidRPr="001C00DC">
        <w:rPr>
          <w:rFonts w:ascii="Arial" w:hAnsi="Arial" w:cs="Arial"/>
        </w:rPr>
        <w:t xml:space="preserve"> </w:t>
      </w:r>
      <w:proofErr w:type="spellStart"/>
      <w:r w:rsidRPr="001C00DC">
        <w:rPr>
          <w:rFonts w:ascii="Arial" w:hAnsi="Arial" w:cs="Arial"/>
        </w:rPr>
        <w:t>n°</w:t>
      </w:r>
      <w:proofErr w:type="spellEnd"/>
      <w:r w:rsidRPr="001C00DC">
        <w:rPr>
          <w:rFonts w:ascii="Arial" w:hAnsi="Arial" w:cs="Arial"/>
        </w:rPr>
        <w:t xml:space="preserve"> 39419</w:t>
      </w:r>
    </w:p>
  </w:footnote>
  <w:footnote w:id="10">
    <w:p w:rsidR="0090560C" w:rsidRPr="001C00DC" w:rsidRDefault="0090560C" w:rsidP="0090560C">
      <w:pPr>
        <w:pStyle w:val="Textonotapie"/>
        <w:rPr>
          <w:rFonts w:ascii="Arial" w:hAnsi="Arial" w:cs="Arial"/>
        </w:rPr>
      </w:pPr>
      <w:r w:rsidRPr="001C00DC">
        <w:rPr>
          <w:rStyle w:val="Refdenotaalpie"/>
          <w:rFonts w:ascii="Arial" w:hAnsi="Arial" w:cs="Arial"/>
        </w:rPr>
        <w:footnoteRef/>
      </w:r>
      <w:r w:rsidRPr="001C00DC">
        <w:rPr>
          <w:rFonts w:ascii="Arial" w:hAnsi="Arial" w:cs="Arial"/>
        </w:rPr>
        <w:t xml:space="preserve"> </w:t>
      </w:r>
      <w:proofErr w:type="spellStart"/>
      <w:r w:rsidRPr="001C00DC">
        <w:rPr>
          <w:rFonts w:ascii="Arial" w:hAnsi="Arial" w:cs="Arial"/>
        </w:rPr>
        <w:t>Fl</w:t>
      </w:r>
      <w:proofErr w:type="spellEnd"/>
      <w:r w:rsidRPr="001C00DC">
        <w:rPr>
          <w:rFonts w:ascii="Arial" w:hAnsi="Arial" w:cs="Arial"/>
        </w:rPr>
        <w:t xml:space="preserve"> 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A97" w:rsidRPr="00A40DDC" w:rsidRDefault="00BC1A97" w:rsidP="00A40DDC">
    <w:pPr>
      <w:pStyle w:val="Sinespaciado"/>
      <w:jc w:val="right"/>
      <w:rPr>
        <w:rFonts w:ascii="Arial" w:hAnsi="Arial" w:cs="Arial"/>
        <w:sz w:val="20"/>
        <w:szCs w:val="20"/>
      </w:rPr>
    </w:pPr>
    <w:r w:rsidRPr="00A40DDC">
      <w:rPr>
        <w:rFonts w:ascii="Arial" w:hAnsi="Arial" w:cs="Arial"/>
        <w:sz w:val="20"/>
        <w:szCs w:val="20"/>
      </w:rPr>
      <w:t>Radicad</w:t>
    </w:r>
    <w:r>
      <w:rPr>
        <w:rFonts w:ascii="Arial" w:hAnsi="Arial" w:cs="Arial"/>
        <w:sz w:val="20"/>
        <w:szCs w:val="20"/>
      </w:rPr>
      <w:t xml:space="preserve">o: </w:t>
    </w:r>
    <w:bookmarkStart w:id="4" w:name="_Hlk508784722"/>
    <w:r>
      <w:rPr>
        <w:rFonts w:ascii="Arial" w:hAnsi="Arial" w:cs="Arial"/>
        <w:sz w:val="20"/>
        <w:szCs w:val="20"/>
      </w:rPr>
      <w:t>66001</w:t>
    </w:r>
    <w:r w:rsidR="003A7284">
      <w:rPr>
        <w:rFonts w:ascii="Arial" w:hAnsi="Arial" w:cs="Arial"/>
        <w:sz w:val="20"/>
        <w:szCs w:val="20"/>
      </w:rPr>
      <w:t xml:space="preserve"> </w:t>
    </w:r>
    <w:r>
      <w:rPr>
        <w:rFonts w:ascii="Arial" w:hAnsi="Arial" w:cs="Arial"/>
        <w:sz w:val="20"/>
        <w:szCs w:val="20"/>
      </w:rPr>
      <w:t>60</w:t>
    </w:r>
    <w:r w:rsidR="003A7284">
      <w:rPr>
        <w:rFonts w:ascii="Arial" w:hAnsi="Arial" w:cs="Arial"/>
        <w:sz w:val="20"/>
        <w:szCs w:val="20"/>
      </w:rPr>
      <w:t xml:space="preserve"> </w:t>
    </w:r>
    <w:r>
      <w:rPr>
        <w:rFonts w:ascii="Arial" w:hAnsi="Arial" w:cs="Arial"/>
        <w:sz w:val="20"/>
        <w:szCs w:val="20"/>
      </w:rPr>
      <w:t>00</w:t>
    </w:r>
    <w:r w:rsidR="003A7284">
      <w:rPr>
        <w:rFonts w:ascii="Arial" w:hAnsi="Arial" w:cs="Arial"/>
        <w:sz w:val="20"/>
        <w:szCs w:val="20"/>
      </w:rPr>
      <w:t xml:space="preserve"> </w:t>
    </w:r>
    <w:r>
      <w:rPr>
        <w:rFonts w:ascii="Arial" w:hAnsi="Arial" w:cs="Arial"/>
        <w:sz w:val="20"/>
        <w:szCs w:val="20"/>
      </w:rPr>
      <w:t>035</w:t>
    </w:r>
    <w:r w:rsidR="003A7284">
      <w:rPr>
        <w:rFonts w:ascii="Arial" w:hAnsi="Arial" w:cs="Arial"/>
        <w:sz w:val="20"/>
        <w:szCs w:val="20"/>
      </w:rPr>
      <w:t xml:space="preserve"> </w:t>
    </w:r>
    <w:r>
      <w:rPr>
        <w:rFonts w:ascii="Arial" w:hAnsi="Arial" w:cs="Arial"/>
        <w:sz w:val="20"/>
        <w:szCs w:val="20"/>
      </w:rPr>
      <w:t>2013</w:t>
    </w:r>
    <w:r w:rsidR="003A7284">
      <w:rPr>
        <w:rFonts w:ascii="Arial" w:hAnsi="Arial" w:cs="Arial"/>
        <w:sz w:val="20"/>
        <w:szCs w:val="20"/>
      </w:rPr>
      <w:t xml:space="preserve"> </w:t>
    </w:r>
    <w:r>
      <w:rPr>
        <w:rFonts w:ascii="Arial" w:hAnsi="Arial" w:cs="Arial"/>
        <w:sz w:val="20"/>
        <w:szCs w:val="20"/>
      </w:rPr>
      <w:t>04469</w:t>
    </w:r>
    <w:r w:rsidR="003A7284">
      <w:rPr>
        <w:rFonts w:ascii="Arial" w:hAnsi="Arial" w:cs="Arial"/>
        <w:sz w:val="20"/>
        <w:szCs w:val="20"/>
      </w:rPr>
      <w:t xml:space="preserve"> 01</w:t>
    </w:r>
    <w:bookmarkEnd w:id="4"/>
  </w:p>
  <w:p w:rsidR="00BC1A97" w:rsidRPr="00A40DDC" w:rsidRDefault="00BC1A97" w:rsidP="00A40DDC">
    <w:pPr>
      <w:pStyle w:val="Sinespaciado"/>
      <w:jc w:val="right"/>
      <w:rPr>
        <w:rFonts w:ascii="Arial" w:hAnsi="Arial" w:cs="Arial"/>
        <w:sz w:val="20"/>
        <w:szCs w:val="20"/>
      </w:rPr>
    </w:pPr>
    <w:r>
      <w:rPr>
        <w:rFonts w:ascii="Arial" w:hAnsi="Arial" w:cs="Arial"/>
        <w:sz w:val="20"/>
        <w:szCs w:val="20"/>
      </w:rPr>
      <w:t>Acusado: Gloria Elena Agudelo Villa</w:t>
    </w:r>
  </w:p>
  <w:p w:rsidR="00BC1A97" w:rsidRPr="00A40DDC" w:rsidRDefault="00BC1A97" w:rsidP="00A40DDC">
    <w:pPr>
      <w:pStyle w:val="Sinespaciado"/>
      <w:jc w:val="right"/>
      <w:rPr>
        <w:rFonts w:ascii="Arial" w:hAnsi="Arial" w:cs="Arial"/>
        <w:sz w:val="20"/>
        <w:szCs w:val="20"/>
      </w:rPr>
    </w:pPr>
    <w:r>
      <w:rPr>
        <w:rFonts w:ascii="Arial" w:hAnsi="Arial" w:cs="Arial"/>
        <w:sz w:val="20"/>
        <w:szCs w:val="20"/>
      </w:rPr>
      <w:t xml:space="preserve">Delito: </w:t>
    </w:r>
    <w:r w:rsidR="003A7284">
      <w:rPr>
        <w:rFonts w:ascii="Arial" w:hAnsi="Arial" w:cs="Arial"/>
        <w:sz w:val="20"/>
        <w:szCs w:val="20"/>
      </w:rPr>
      <w:t>Tráfico, fabricación o porte de estupefacientes</w:t>
    </w:r>
  </w:p>
  <w:p w:rsidR="00BC1A97" w:rsidRDefault="00BC1A97" w:rsidP="00A40DDC">
    <w:pPr>
      <w:pStyle w:val="Sinespaciado"/>
      <w:jc w:val="right"/>
      <w:rPr>
        <w:rFonts w:ascii="Arial" w:hAnsi="Arial" w:cs="Arial"/>
        <w:sz w:val="20"/>
        <w:szCs w:val="20"/>
      </w:rPr>
    </w:pPr>
    <w:r w:rsidRPr="005D28F8">
      <w:rPr>
        <w:rFonts w:ascii="Arial" w:hAnsi="Arial" w:cs="Arial"/>
        <w:sz w:val="20"/>
        <w:szCs w:val="20"/>
      </w:rPr>
      <w:t>Asunto</w:t>
    </w:r>
    <w:r w:rsidRPr="003A7284">
      <w:rPr>
        <w:rFonts w:ascii="Arial" w:hAnsi="Arial" w:cs="Arial"/>
        <w:sz w:val="20"/>
        <w:szCs w:val="20"/>
      </w:rPr>
      <w:t xml:space="preserve">: </w:t>
    </w:r>
    <w:r w:rsidR="003A7284">
      <w:rPr>
        <w:rFonts w:ascii="Arial" w:hAnsi="Arial" w:cs="Arial"/>
        <w:sz w:val="20"/>
        <w:szCs w:val="20"/>
      </w:rPr>
      <w:t>Confirma sentencia de primera instancia</w:t>
    </w:r>
  </w:p>
  <w:p w:rsidR="00BC1A97" w:rsidRPr="00A40DDC" w:rsidRDefault="00BC1A97" w:rsidP="00A40DDC">
    <w:pPr>
      <w:pStyle w:val="Sinespaciado"/>
      <w:jc w:val="right"/>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52967"/>
    <w:multiLevelType w:val="hybridMultilevel"/>
    <w:tmpl w:val="30300F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56C31C3"/>
    <w:multiLevelType w:val="hybridMultilevel"/>
    <w:tmpl w:val="1D34A9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59C2EBC"/>
    <w:multiLevelType w:val="hybridMultilevel"/>
    <w:tmpl w:val="616AAC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EF9"/>
    <w:rsid w:val="00001F40"/>
    <w:rsid w:val="00002BA4"/>
    <w:rsid w:val="00003A2E"/>
    <w:rsid w:val="00004680"/>
    <w:rsid w:val="00005774"/>
    <w:rsid w:val="00005D7E"/>
    <w:rsid w:val="00006E92"/>
    <w:rsid w:val="000114E9"/>
    <w:rsid w:val="00013641"/>
    <w:rsid w:val="0001581A"/>
    <w:rsid w:val="000211DB"/>
    <w:rsid w:val="000214E2"/>
    <w:rsid w:val="00021D12"/>
    <w:rsid w:val="000230DB"/>
    <w:rsid w:val="000231FC"/>
    <w:rsid w:val="0002356F"/>
    <w:rsid w:val="0002375A"/>
    <w:rsid w:val="00023EA6"/>
    <w:rsid w:val="00024D1D"/>
    <w:rsid w:val="00025936"/>
    <w:rsid w:val="00027A0B"/>
    <w:rsid w:val="000307CF"/>
    <w:rsid w:val="00031683"/>
    <w:rsid w:val="0003397F"/>
    <w:rsid w:val="00033DD6"/>
    <w:rsid w:val="00034670"/>
    <w:rsid w:val="00035C8C"/>
    <w:rsid w:val="00037476"/>
    <w:rsid w:val="00037EF7"/>
    <w:rsid w:val="00042069"/>
    <w:rsid w:val="000426BA"/>
    <w:rsid w:val="00042E97"/>
    <w:rsid w:val="00042ED3"/>
    <w:rsid w:val="0004329A"/>
    <w:rsid w:val="00045067"/>
    <w:rsid w:val="000508D8"/>
    <w:rsid w:val="000523F0"/>
    <w:rsid w:val="0005725B"/>
    <w:rsid w:val="0006000C"/>
    <w:rsid w:val="00062242"/>
    <w:rsid w:val="00064C35"/>
    <w:rsid w:val="00070808"/>
    <w:rsid w:val="00070AB2"/>
    <w:rsid w:val="00070D1D"/>
    <w:rsid w:val="000737A3"/>
    <w:rsid w:val="00073C45"/>
    <w:rsid w:val="000754BA"/>
    <w:rsid w:val="00076207"/>
    <w:rsid w:val="00076FA6"/>
    <w:rsid w:val="00077CB2"/>
    <w:rsid w:val="00082F12"/>
    <w:rsid w:val="00083296"/>
    <w:rsid w:val="00083EC1"/>
    <w:rsid w:val="000843B7"/>
    <w:rsid w:val="000853CE"/>
    <w:rsid w:val="0008759C"/>
    <w:rsid w:val="00087F51"/>
    <w:rsid w:val="0009361F"/>
    <w:rsid w:val="00096175"/>
    <w:rsid w:val="00096912"/>
    <w:rsid w:val="000A0111"/>
    <w:rsid w:val="000A1787"/>
    <w:rsid w:val="000B0364"/>
    <w:rsid w:val="000B3542"/>
    <w:rsid w:val="000B39F0"/>
    <w:rsid w:val="000B3E6A"/>
    <w:rsid w:val="000C0E21"/>
    <w:rsid w:val="000C1E0D"/>
    <w:rsid w:val="000D1D0D"/>
    <w:rsid w:val="000D2840"/>
    <w:rsid w:val="000D2844"/>
    <w:rsid w:val="000D47CE"/>
    <w:rsid w:val="000D615A"/>
    <w:rsid w:val="000D70DF"/>
    <w:rsid w:val="000E0F3E"/>
    <w:rsid w:val="000E2E3C"/>
    <w:rsid w:val="000E598F"/>
    <w:rsid w:val="000E5D06"/>
    <w:rsid w:val="000E5EAF"/>
    <w:rsid w:val="000E7F7A"/>
    <w:rsid w:val="000F179F"/>
    <w:rsid w:val="000F1A95"/>
    <w:rsid w:val="000F20FF"/>
    <w:rsid w:val="000F28C3"/>
    <w:rsid w:val="000F403C"/>
    <w:rsid w:val="000F534E"/>
    <w:rsid w:val="000F66FC"/>
    <w:rsid w:val="000F6833"/>
    <w:rsid w:val="000F6D98"/>
    <w:rsid w:val="000F7051"/>
    <w:rsid w:val="00100330"/>
    <w:rsid w:val="00100A17"/>
    <w:rsid w:val="001016E1"/>
    <w:rsid w:val="00102568"/>
    <w:rsid w:val="00102BD9"/>
    <w:rsid w:val="00104088"/>
    <w:rsid w:val="0010514E"/>
    <w:rsid w:val="00105AB2"/>
    <w:rsid w:val="0010705B"/>
    <w:rsid w:val="0010742D"/>
    <w:rsid w:val="00107621"/>
    <w:rsid w:val="00111F99"/>
    <w:rsid w:val="0011203B"/>
    <w:rsid w:val="00113E93"/>
    <w:rsid w:val="00114225"/>
    <w:rsid w:val="00114BFB"/>
    <w:rsid w:val="00117123"/>
    <w:rsid w:val="001178FB"/>
    <w:rsid w:val="00121F33"/>
    <w:rsid w:val="00122280"/>
    <w:rsid w:val="001229E3"/>
    <w:rsid w:val="00122D86"/>
    <w:rsid w:val="00122E5A"/>
    <w:rsid w:val="00125210"/>
    <w:rsid w:val="00131E5F"/>
    <w:rsid w:val="00133113"/>
    <w:rsid w:val="00133EA9"/>
    <w:rsid w:val="0013470C"/>
    <w:rsid w:val="00134A52"/>
    <w:rsid w:val="0013549E"/>
    <w:rsid w:val="001357CF"/>
    <w:rsid w:val="00135BC0"/>
    <w:rsid w:val="00135EDD"/>
    <w:rsid w:val="0013735B"/>
    <w:rsid w:val="00137D83"/>
    <w:rsid w:val="00140AFF"/>
    <w:rsid w:val="001467C3"/>
    <w:rsid w:val="00146A87"/>
    <w:rsid w:val="00153C52"/>
    <w:rsid w:val="001568B2"/>
    <w:rsid w:val="00156D6C"/>
    <w:rsid w:val="001617F9"/>
    <w:rsid w:val="00162BD3"/>
    <w:rsid w:val="001631EE"/>
    <w:rsid w:val="00165AE7"/>
    <w:rsid w:val="00166184"/>
    <w:rsid w:val="00166B84"/>
    <w:rsid w:val="001724DB"/>
    <w:rsid w:val="00173EFA"/>
    <w:rsid w:val="00174CE9"/>
    <w:rsid w:val="001778E0"/>
    <w:rsid w:val="00184212"/>
    <w:rsid w:val="001866BD"/>
    <w:rsid w:val="00187F2C"/>
    <w:rsid w:val="00190EA5"/>
    <w:rsid w:val="001916CA"/>
    <w:rsid w:val="00192905"/>
    <w:rsid w:val="00193172"/>
    <w:rsid w:val="0019373B"/>
    <w:rsid w:val="0019529C"/>
    <w:rsid w:val="001956F1"/>
    <w:rsid w:val="001A06E8"/>
    <w:rsid w:val="001A3EE7"/>
    <w:rsid w:val="001A7647"/>
    <w:rsid w:val="001B038A"/>
    <w:rsid w:val="001B2C75"/>
    <w:rsid w:val="001B3C0B"/>
    <w:rsid w:val="001B4FC9"/>
    <w:rsid w:val="001B5A35"/>
    <w:rsid w:val="001B5B15"/>
    <w:rsid w:val="001B61D4"/>
    <w:rsid w:val="001C00DC"/>
    <w:rsid w:val="001C0DC8"/>
    <w:rsid w:val="001C2A08"/>
    <w:rsid w:val="001C50EA"/>
    <w:rsid w:val="001C5DA8"/>
    <w:rsid w:val="001C65CC"/>
    <w:rsid w:val="001C68DD"/>
    <w:rsid w:val="001C726D"/>
    <w:rsid w:val="001C76F5"/>
    <w:rsid w:val="001D1CCE"/>
    <w:rsid w:val="001D5E60"/>
    <w:rsid w:val="001D75DD"/>
    <w:rsid w:val="001E2367"/>
    <w:rsid w:val="001E2C28"/>
    <w:rsid w:val="001E2D5C"/>
    <w:rsid w:val="001E782C"/>
    <w:rsid w:val="001F3683"/>
    <w:rsid w:val="001F4945"/>
    <w:rsid w:val="001F4BE9"/>
    <w:rsid w:val="001F4C37"/>
    <w:rsid w:val="001F55D8"/>
    <w:rsid w:val="001F7674"/>
    <w:rsid w:val="001F7F93"/>
    <w:rsid w:val="002001FA"/>
    <w:rsid w:val="00200EB8"/>
    <w:rsid w:val="00200FFF"/>
    <w:rsid w:val="00201511"/>
    <w:rsid w:val="00211018"/>
    <w:rsid w:val="002113EE"/>
    <w:rsid w:val="00211EFE"/>
    <w:rsid w:val="00215357"/>
    <w:rsid w:val="002164B1"/>
    <w:rsid w:val="00217586"/>
    <w:rsid w:val="00220765"/>
    <w:rsid w:val="00222BB1"/>
    <w:rsid w:val="002251C7"/>
    <w:rsid w:val="002264DD"/>
    <w:rsid w:val="00226EED"/>
    <w:rsid w:val="00227C3A"/>
    <w:rsid w:val="00233835"/>
    <w:rsid w:val="00235FBF"/>
    <w:rsid w:val="00240E7A"/>
    <w:rsid w:val="0024166C"/>
    <w:rsid w:val="002430BF"/>
    <w:rsid w:val="002451BC"/>
    <w:rsid w:val="00246099"/>
    <w:rsid w:val="00246185"/>
    <w:rsid w:val="00247185"/>
    <w:rsid w:val="00247457"/>
    <w:rsid w:val="00251835"/>
    <w:rsid w:val="00262436"/>
    <w:rsid w:val="00265735"/>
    <w:rsid w:val="00265AFD"/>
    <w:rsid w:val="002662C6"/>
    <w:rsid w:val="00270363"/>
    <w:rsid w:val="00271217"/>
    <w:rsid w:val="00271C14"/>
    <w:rsid w:val="00272004"/>
    <w:rsid w:val="002721E3"/>
    <w:rsid w:val="00273419"/>
    <w:rsid w:val="002737DA"/>
    <w:rsid w:val="002776CB"/>
    <w:rsid w:val="00280600"/>
    <w:rsid w:val="00280DD5"/>
    <w:rsid w:val="0028132E"/>
    <w:rsid w:val="00282FB9"/>
    <w:rsid w:val="002860B7"/>
    <w:rsid w:val="002864B0"/>
    <w:rsid w:val="00287753"/>
    <w:rsid w:val="0028777C"/>
    <w:rsid w:val="00290322"/>
    <w:rsid w:val="00291806"/>
    <w:rsid w:val="002919D2"/>
    <w:rsid w:val="00291D4E"/>
    <w:rsid w:val="00294250"/>
    <w:rsid w:val="00295322"/>
    <w:rsid w:val="00295340"/>
    <w:rsid w:val="00296896"/>
    <w:rsid w:val="002A17E5"/>
    <w:rsid w:val="002A2204"/>
    <w:rsid w:val="002A3BDC"/>
    <w:rsid w:val="002A4601"/>
    <w:rsid w:val="002A6046"/>
    <w:rsid w:val="002A6118"/>
    <w:rsid w:val="002A7A27"/>
    <w:rsid w:val="002A7C9A"/>
    <w:rsid w:val="002B0F30"/>
    <w:rsid w:val="002B1BF0"/>
    <w:rsid w:val="002B2CAD"/>
    <w:rsid w:val="002B6797"/>
    <w:rsid w:val="002B693E"/>
    <w:rsid w:val="002B7D9F"/>
    <w:rsid w:val="002C0213"/>
    <w:rsid w:val="002C0244"/>
    <w:rsid w:val="002C0806"/>
    <w:rsid w:val="002C1405"/>
    <w:rsid w:val="002C21FD"/>
    <w:rsid w:val="002C3CDB"/>
    <w:rsid w:val="002C5EB6"/>
    <w:rsid w:val="002D0423"/>
    <w:rsid w:val="002D1469"/>
    <w:rsid w:val="002D1702"/>
    <w:rsid w:val="002D2737"/>
    <w:rsid w:val="002D35F8"/>
    <w:rsid w:val="002D4952"/>
    <w:rsid w:val="002D5396"/>
    <w:rsid w:val="002D6266"/>
    <w:rsid w:val="002D72D7"/>
    <w:rsid w:val="002E3D5E"/>
    <w:rsid w:val="002E3E96"/>
    <w:rsid w:val="002E4A12"/>
    <w:rsid w:val="002E6C93"/>
    <w:rsid w:val="002E6F44"/>
    <w:rsid w:val="002E75AA"/>
    <w:rsid w:val="002E7F4E"/>
    <w:rsid w:val="002F1089"/>
    <w:rsid w:val="002F1204"/>
    <w:rsid w:val="002F1422"/>
    <w:rsid w:val="002F16C5"/>
    <w:rsid w:val="002F2DBF"/>
    <w:rsid w:val="002F38B6"/>
    <w:rsid w:val="002F46DD"/>
    <w:rsid w:val="002F4A8B"/>
    <w:rsid w:val="002F4C6C"/>
    <w:rsid w:val="002F53B6"/>
    <w:rsid w:val="002F58E0"/>
    <w:rsid w:val="002F6CF1"/>
    <w:rsid w:val="002F7BF4"/>
    <w:rsid w:val="003003AC"/>
    <w:rsid w:val="00301352"/>
    <w:rsid w:val="00301687"/>
    <w:rsid w:val="00301FBD"/>
    <w:rsid w:val="00303055"/>
    <w:rsid w:val="00304638"/>
    <w:rsid w:val="00304CD5"/>
    <w:rsid w:val="0031003C"/>
    <w:rsid w:val="00311172"/>
    <w:rsid w:val="003123DC"/>
    <w:rsid w:val="00312C38"/>
    <w:rsid w:val="00315D81"/>
    <w:rsid w:val="00320F86"/>
    <w:rsid w:val="00321350"/>
    <w:rsid w:val="003221C7"/>
    <w:rsid w:val="00324A9D"/>
    <w:rsid w:val="003265CD"/>
    <w:rsid w:val="00327508"/>
    <w:rsid w:val="00327EFD"/>
    <w:rsid w:val="00330BC5"/>
    <w:rsid w:val="00330F38"/>
    <w:rsid w:val="00332934"/>
    <w:rsid w:val="003362A1"/>
    <w:rsid w:val="003375E5"/>
    <w:rsid w:val="00340B85"/>
    <w:rsid w:val="00341574"/>
    <w:rsid w:val="00343143"/>
    <w:rsid w:val="003460EA"/>
    <w:rsid w:val="00346A56"/>
    <w:rsid w:val="00347B6E"/>
    <w:rsid w:val="00354311"/>
    <w:rsid w:val="0035656D"/>
    <w:rsid w:val="00356984"/>
    <w:rsid w:val="003571A4"/>
    <w:rsid w:val="00357CB4"/>
    <w:rsid w:val="003618DC"/>
    <w:rsid w:val="00362281"/>
    <w:rsid w:val="003628C0"/>
    <w:rsid w:val="00363713"/>
    <w:rsid w:val="0036507E"/>
    <w:rsid w:val="00365B26"/>
    <w:rsid w:val="00365C25"/>
    <w:rsid w:val="003660DC"/>
    <w:rsid w:val="00366570"/>
    <w:rsid w:val="00374D38"/>
    <w:rsid w:val="00376124"/>
    <w:rsid w:val="00376593"/>
    <w:rsid w:val="00376E73"/>
    <w:rsid w:val="00381D23"/>
    <w:rsid w:val="00383C45"/>
    <w:rsid w:val="00384191"/>
    <w:rsid w:val="003845AE"/>
    <w:rsid w:val="00385279"/>
    <w:rsid w:val="003875AF"/>
    <w:rsid w:val="00387E37"/>
    <w:rsid w:val="00393403"/>
    <w:rsid w:val="00393F2F"/>
    <w:rsid w:val="0039530F"/>
    <w:rsid w:val="00395E58"/>
    <w:rsid w:val="0039653F"/>
    <w:rsid w:val="003A0145"/>
    <w:rsid w:val="003A315F"/>
    <w:rsid w:val="003A3583"/>
    <w:rsid w:val="003A560C"/>
    <w:rsid w:val="003A6CAF"/>
    <w:rsid w:val="003A7284"/>
    <w:rsid w:val="003B0855"/>
    <w:rsid w:val="003B1174"/>
    <w:rsid w:val="003B257D"/>
    <w:rsid w:val="003B332D"/>
    <w:rsid w:val="003B505C"/>
    <w:rsid w:val="003B6E2F"/>
    <w:rsid w:val="003B76C2"/>
    <w:rsid w:val="003C0673"/>
    <w:rsid w:val="003C133F"/>
    <w:rsid w:val="003C14C6"/>
    <w:rsid w:val="003C1A05"/>
    <w:rsid w:val="003C1AD6"/>
    <w:rsid w:val="003C5CA9"/>
    <w:rsid w:val="003C6482"/>
    <w:rsid w:val="003C6A13"/>
    <w:rsid w:val="003D29AF"/>
    <w:rsid w:val="003D5704"/>
    <w:rsid w:val="003D5E15"/>
    <w:rsid w:val="003D6F5D"/>
    <w:rsid w:val="003D7DEB"/>
    <w:rsid w:val="003E1FA5"/>
    <w:rsid w:val="003E402B"/>
    <w:rsid w:val="003F33BC"/>
    <w:rsid w:val="003F453C"/>
    <w:rsid w:val="003F5F5E"/>
    <w:rsid w:val="003F6F30"/>
    <w:rsid w:val="003F778B"/>
    <w:rsid w:val="0040122D"/>
    <w:rsid w:val="00401DC6"/>
    <w:rsid w:val="00412445"/>
    <w:rsid w:val="00412E93"/>
    <w:rsid w:val="00412EBE"/>
    <w:rsid w:val="004135BD"/>
    <w:rsid w:val="004161B3"/>
    <w:rsid w:val="004166A4"/>
    <w:rsid w:val="0041767B"/>
    <w:rsid w:val="00420544"/>
    <w:rsid w:val="00421852"/>
    <w:rsid w:val="00423581"/>
    <w:rsid w:val="00423DEA"/>
    <w:rsid w:val="00424292"/>
    <w:rsid w:val="004265D4"/>
    <w:rsid w:val="00426CB0"/>
    <w:rsid w:val="00432441"/>
    <w:rsid w:val="00434C0C"/>
    <w:rsid w:val="00437B38"/>
    <w:rsid w:val="00440342"/>
    <w:rsid w:val="00440C2F"/>
    <w:rsid w:val="00441541"/>
    <w:rsid w:val="00441B8E"/>
    <w:rsid w:val="004429A3"/>
    <w:rsid w:val="0044524B"/>
    <w:rsid w:val="00447CD0"/>
    <w:rsid w:val="00447E83"/>
    <w:rsid w:val="00452223"/>
    <w:rsid w:val="00452E9E"/>
    <w:rsid w:val="004568AE"/>
    <w:rsid w:val="00456EBA"/>
    <w:rsid w:val="00456F2B"/>
    <w:rsid w:val="004624A4"/>
    <w:rsid w:val="00463A96"/>
    <w:rsid w:val="004653A6"/>
    <w:rsid w:val="00466F15"/>
    <w:rsid w:val="0047047D"/>
    <w:rsid w:val="0047167A"/>
    <w:rsid w:val="00473E5F"/>
    <w:rsid w:val="00474F81"/>
    <w:rsid w:val="00475C01"/>
    <w:rsid w:val="00476825"/>
    <w:rsid w:val="00476AB7"/>
    <w:rsid w:val="0047717E"/>
    <w:rsid w:val="004824BF"/>
    <w:rsid w:val="004828C9"/>
    <w:rsid w:val="004836A3"/>
    <w:rsid w:val="004836DE"/>
    <w:rsid w:val="004855D8"/>
    <w:rsid w:val="00485768"/>
    <w:rsid w:val="00486A0F"/>
    <w:rsid w:val="00487199"/>
    <w:rsid w:val="00487707"/>
    <w:rsid w:val="00487E66"/>
    <w:rsid w:val="00490E02"/>
    <w:rsid w:val="00490FCF"/>
    <w:rsid w:val="0049307E"/>
    <w:rsid w:val="0049438A"/>
    <w:rsid w:val="00494B10"/>
    <w:rsid w:val="00494CE3"/>
    <w:rsid w:val="0049524C"/>
    <w:rsid w:val="0049691C"/>
    <w:rsid w:val="0049708A"/>
    <w:rsid w:val="004971B3"/>
    <w:rsid w:val="00497F87"/>
    <w:rsid w:val="004A0C46"/>
    <w:rsid w:val="004A1620"/>
    <w:rsid w:val="004A2303"/>
    <w:rsid w:val="004A414F"/>
    <w:rsid w:val="004A564B"/>
    <w:rsid w:val="004B01D7"/>
    <w:rsid w:val="004B12DB"/>
    <w:rsid w:val="004B151F"/>
    <w:rsid w:val="004B1D8E"/>
    <w:rsid w:val="004B1F1A"/>
    <w:rsid w:val="004B60D5"/>
    <w:rsid w:val="004B6D6B"/>
    <w:rsid w:val="004C093B"/>
    <w:rsid w:val="004C1F3C"/>
    <w:rsid w:val="004C21FE"/>
    <w:rsid w:val="004C40C8"/>
    <w:rsid w:val="004C4A0F"/>
    <w:rsid w:val="004C4A4B"/>
    <w:rsid w:val="004C4FCE"/>
    <w:rsid w:val="004C6126"/>
    <w:rsid w:val="004D067E"/>
    <w:rsid w:val="004D1E01"/>
    <w:rsid w:val="004D35C3"/>
    <w:rsid w:val="004D44A3"/>
    <w:rsid w:val="004D52EB"/>
    <w:rsid w:val="004D5C42"/>
    <w:rsid w:val="004D75CA"/>
    <w:rsid w:val="004E0453"/>
    <w:rsid w:val="004E3865"/>
    <w:rsid w:val="004E5263"/>
    <w:rsid w:val="004E5EBD"/>
    <w:rsid w:val="004E7033"/>
    <w:rsid w:val="004E7B95"/>
    <w:rsid w:val="004F0DDD"/>
    <w:rsid w:val="004F3D47"/>
    <w:rsid w:val="004F7706"/>
    <w:rsid w:val="005007EB"/>
    <w:rsid w:val="00500C26"/>
    <w:rsid w:val="00501153"/>
    <w:rsid w:val="005026F2"/>
    <w:rsid w:val="00502CC5"/>
    <w:rsid w:val="005053DF"/>
    <w:rsid w:val="005057B7"/>
    <w:rsid w:val="005060C9"/>
    <w:rsid w:val="00507021"/>
    <w:rsid w:val="005075C7"/>
    <w:rsid w:val="005121BA"/>
    <w:rsid w:val="0051264F"/>
    <w:rsid w:val="00515180"/>
    <w:rsid w:val="00515693"/>
    <w:rsid w:val="005210A1"/>
    <w:rsid w:val="005212F4"/>
    <w:rsid w:val="005248F6"/>
    <w:rsid w:val="005252D6"/>
    <w:rsid w:val="005271F1"/>
    <w:rsid w:val="005303B7"/>
    <w:rsid w:val="005329D7"/>
    <w:rsid w:val="00532B73"/>
    <w:rsid w:val="00533B20"/>
    <w:rsid w:val="00535118"/>
    <w:rsid w:val="005371FA"/>
    <w:rsid w:val="0054565F"/>
    <w:rsid w:val="005459A8"/>
    <w:rsid w:val="00546867"/>
    <w:rsid w:val="00553956"/>
    <w:rsid w:val="00554424"/>
    <w:rsid w:val="0055513A"/>
    <w:rsid w:val="00557E0D"/>
    <w:rsid w:val="0056146F"/>
    <w:rsid w:val="005618FF"/>
    <w:rsid w:val="00563E58"/>
    <w:rsid w:val="005643A2"/>
    <w:rsid w:val="00567030"/>
    <w:rsid w:val="00567FEB"/>
    <w:rsid w:val="005701EE"/>
    <w:rsid w:val="005715AF"/>
    <w:rsid w:val="0057274D"/>
    <w:rsid w:val="005733CF"/>
    <w:rsid w:val="005742B2"/>
    <w:rsid w:val="00577AC4"/>
    <w:rsid w:val="005812E3"/>
    <w:rsid w:val="00582362"/>
    <w:rsid w:val="005834E0"/>
    <w:rsid w:val="00584728"/>
    <w:rsid w:val="00585AE8"/>
    <w:rsid w:val="00586DC7"/>
    <w:rsid w:val="00591666"/>
    <w:rsid w:val="00591A13"/>
    <w:rsid w:val="0059214A"/>
    <w:rsid w:val="00592805"/>
    <w:rsid w:val="00595EE2"/>
    <w:rsid w:val="005A51BD"/>
    <w:rsid w:val="005A7547"/>
    <w:rsid w:val="005A7AA5"/>
    <w:rsid w:val="005B0B26"/>
    <w:rsid w:val="005B0CB5"/>
    <w:rsid w:val="005B3CF5"/>
    <w:rsid w:val="005B4FEF"/>
    <w:rsid w:val="005B5EDD"/>
    <w:rsid w:val="005B6F6B"/>
    <w:rsid w:val="005B785E"/>
    <w:rsid w:val="005C2F1A"/>
    <w:rsid w:val="005C2F34"/>
    <w:rsid w:val="005C50B5"/>
    <w:rsid w:val="005C68E5"/>
    <w:rsid w:val="005C798F"/>
    <w:rsid w:val="005D0E0E"/>
    <w:rsid w:val="005D28F8"/>
    <w:rsid w:val="005D2A9A"/>
    <w:rsid w:val="005D3090"/>
    <w:rsid w:val="005D4E84"/>
    <w:rsid w:val="005D5443"/>
    <w:rsid w:val="005D72D5"/>
    <w:rsid w:val="005D7570"/>
    <w:rsid w:val="005D7CD7"/>
    <w:rsid w:val="005E28A5"/>
    <w:rsid w:val="005E4468"/>
    <w:rsid w:val="005E454F"/>
    <w:rsid w:val="005F1D01"/>
    <w:rsid w:val="005F2DDE"/>
    <w:rsid w:val="005F3728"/>
    <w:rsid w:val="005F38C5"/>
    <w:rsid w:val="005F3FE7"/>
    <w:rsid w:val="005F4466"/>
    <w:rsid w:val="005F50AF"/>
    <w:rsid w:val="005F6388"/>
    <w:rsid w:val="005F6532"/>
    <w:rsid w:val="005F6FF0"/>
    <w:rsid w:val="005F7B5D"/>
    <w:rsid w:val="00600612"/>
    <w:rsid w:val="006034FE"/>
    <w:rsid w:val="00607C47"/>
    <w:rsid w:val="00610110"/>
    <w:rsid w:val="00610B58"/>
    <w:rsid w:val="006131BB"/>
    <w:rsid w:val="00614424"/>
    <w:rsid w:val="00616A5B"/>
    <w:rsid w:val="00617762"/>
    <w:rsid w:val="00623C02"/>
    <w:rsid w:val="00624E16"/>
    <w:rsid w:val="0062612A"/>
    <w:rsid w:val="006269F2"/>
    <w:rsid w:val="00627157"/>
    <w:rsid w:val="006331C9"/>
    <w:rsid w:val="00636AC6"/>
    <w:rsid w:val="00637737"/>
    <w:rsid w:val="00640742"/>
    <w:rsid w:val="00642519"/>
    <w:rsid w:val="00643F55"/>
    <w:rsid w:val="00644CF3"/>
    <w:rsid w:val="006459C0"/>
    <w:rsid w:val="00645F8D"/>
    <w:rsid w:val="006471A1"/>
    <w:rsid w:val="0064754E"/>
    <w:rsid w:val="00651DF9"/>
    <w:rsid w:val="00656897"/>
    <w:rsid w:val="00657DAE"/>
    <w:rsid w:val="00660CD4"/>
    <w:rsid w:val="00662A78"/>
    <w:rsid w:val="00664041"/>
    <w:rsid w:val="006656DA"/>
    <w:rsid w:val="006657E9"/>
    <w:rsid w:val="00666A20"/>
    <w:rsid w:val="00667421"/>
    <w:rsid w:val="006700D7"/>
    <w:rsid w:val="00670253"/>
    <w:rsid w:val="006705AD"/>
    <w:rsid w:val="00670A69"/>
    <w:rsid w:val="0067106A"/>
    <w:rsid w:val="0067433E"/>
    <w:rsid w:val="006750AE"/>
    <w:rsid w:val="00675B02"/>
    <w:rsid w:val="006816C4"/>
    <w:rsid w:val="00681F6D"/>
    <w:rsid w:val="006820E9"/>
    <w:rsid w:val="006826D8"/>
    <w:rsid w:val="00682857"/>
    <w:rsid w:val="00682EED"/>
    <w:rsid w:val="0068563D"/>
    <w:rsid w:val="00690590"/>
    <w:rsid w:val="0069060C"/>
    <w:rsid w:val="00693485"/>
    <w:rsid w:val="006935D8"/>
    <w:rsid w:val="00696F40"/>
    <w:rsid w:val="00697B36"/>
    <w:rsid w:val="006A5008"/>
    <w:rsid w:val="006A5048"/>
    <w:rsid w:val="006A54A8"/>
    <w:rsid w:val="006A711E"/>
    <w:rsid w:val="006A78A0"/>
    <w:rsid w:val="006A796A"/>
    <w:rsid w:val="006B09E1"/>
    <w:rsid w:val="006B0BFB"/>
    <w:rsid w:val="006B0C73"/>
    <w:rsid w:val="006B2A7D"/>
    <w:rsid w:val="006B300D"/>
    <w:rsid w:val="006B5D17"/>
    <w:rsid w:val="006B5FD5"/>
    <w:rsid w:val="006B76B9"/>
    <w:rsid w:val="006C0A98"/>
    <w:rsid w:val="006C25A2"/>
    <w:rsid w:val="006C2BE6"/>
    <w:rsid w:val="006C5281"/>
    <w:rsid w:val="006C5D89"/>
    <w:rsid w:val="006D1A38"/>
    <w:rsid w:val="006D1A66"/>
    <w:rsid w:val="006D1CD2"/>
    <w:rsid w:val="006D42AD"/>
    <w:rsid w:val="006D4451"/>
    <w:rsid w:val="006D4FBF"/>
    <w:rsid w:val="006D556D"/>
    <w:rsid w:val="006D6011"/>
    <w:rsid w:val="006D6550"/>
    <w:rsid w:val="006E10DB"/>
    <w:rsid w:val="006E162B"/>
    <w:rsid w:val="006E194A"/>
    <w:rsid w:val="006E1D57"/>
    <w:rsid w:val="006E3800"/>
    <w:rsid w:val="006E3B1A"/>
    <w:rsid w:val="006E644F"/>
    <w:rsid w:val="006E7BE1"/>
    <w:rsid w:val="006F41E5"/>
    <w:rsid w:val="006F5351"/>
    <w:rsid w:val="006F589D"/>
    <w:rsid w:val="006F6C36"/>
    <w:rsid w:val="006F7573"/>
    <w:rsid w:val="00701A39"/>
    <w:rsid w:val="00702E33"/>
    <w:rsid w:val="0070304E"/>
    <w:rsid w:val="00705287"/>
    <w:rsid w:val="0070561B"/>
    <w:rsid w:val="007103C3"/>
    <w:rsid w:val="00711E2C"/>
    <w:rsid w:val="00712841"/>
    <w:rsid w:val="00713F71"/>
    <w:rsid w:val="00714731"/>
    <w:rsid w:val="00714E94"/>
    <w:rsid w:val="007174EB"/>
    <w:rsid w:val="00720881"/>
    <w:rsid w:val="0072455B"/>
    <w:rsid w:val="00727F3F"/>
    <w:rsid w:val="007303F2"/>
    <w:rsid w:val="00733CE2"/>
    <w:rsid w:val="00734D40"/>
    <w:rsid w:val="0073661E"/>
    <w:rsid w:val="007376E3"/>
    <w:rsid w:val="0074178E"/>
    <w:rsid w:val="00741A8B"/>
    <w:rsid w:val="00743BF8"/>
    <w:rsid w:val="007449A8"/>
    <w:rsid w:val="00746DB2"/>
    <w:rsid w:val="0075007B"/>
    <w:rsid w:val="00750743"/>
    <w:rsid w:val="00753543"/>
    <w:rsid w:val="0075560C"/>
    <w:rsid w:val="00755FA7"/>
    <w:rsid w:val="007619B8"/>
    <w:rsid w:val="00765CE3"/>
    <w:rsid w:val="00766D03"/>
    <w:rsid w:val="007704C9"/>
    <w:rsid w:val="00771A49"/>
    <w:rsid w:val="0077343A"/>
    <w:rsid w:val="00774E7F"/>
    <w:rsid w:val="00775025"/>
    <w:rsid w:val="00776C46"/>
    <w:rsid w:val="007808B0"/>
    <w:rsid w:val="00780B4D"/>
    <w:rsid w:val="00780D82"/>
    <w:rsid w:val="0078134D"/>
    <w:rsid w:val="00783299"/>
    <w:rsid w:val="00784AB9"/>
    <w:rsid w:val="00785286"/>
    <w:rsid w:val="007867BD"/>
    <w:rsid w:val="00786DBB"/>
    <w:rsid w:val="00787E15"/>
    <w:rsid w:val="00790260"/>
    <w:rsid w:val="0079153C"/>
    <w:rsid w:val="00792B42"/>
    <w:rsid w:val="00792D3A"/>
    <w:rsid w:val="00792D6E"/>
    <w:rsid w:val="00793519"/>
    <w:rsid w:val="0079395F"/>
    <w:rsid w:val="00796552"/>
    <w:rsid w:val="00797AE0"/>
    <w:rsid w:val="007A74F7"/>
    <w:rsid w:val="007B0AC7"/>
    <w:rsid w:val="007B1157"/>
    <w:rsid w:val="007B3678"/>
    <w:rsid w:val="007B38E2"/>
    <w:rsid w:val="007B3D49"/>
    <w:rsid w:val="007B4C9E"/>
    <w:rsid w:val="007B55CA"/>
    <w:rsid w:val="007B5F0E"/>
    <w:rsid w:val="007C0561"/>
    <w:rsid w:val="007C2591"/>
    <w:rsid w:val="007C6651"/>
    <w:rsid w:val="007C6652"/>
    <w:rsid w:val="007C6659"/>
    <w:rsid w:val="007C6CAD"/>
    <w:rsid w:val="007C6E8E"/>
    <w:rsid w:val="007C7376"/>
    <w:rsid w:val="007D084B"/>
    <w:rsid w:val="007D3277"/>
    <w:rsid w:val="007D3340"/>
    <w:rsid w:val="007D3842"/>
    <w:rsid w:val="007D4C11"/>
    <w:rsid w:val="007D5B32"/>
    <w:rsid w:val="007D6DC6"/>
    <w:rsid w:val="007D72C8"/>
    <w:rsid w:val="007D75E2"/>
    <w:rsid w:val="007E0755"/>
    <w:rsid w:val="007E0F1E"/>
    <w:rsid w:val="007E17A8"/>
    <w:rsid w:val="007E2BF6"/>
    <w:rsid w:val="007E2C9E"/>
    <w:rsid w:val="007E3B14"/>
    <w:rsid w:val="007E4A4B"/>
    <w:rsid w:val="007E510A"/>
    <w:rsid w:val="007E5833"/>
    <w:rsid w:val="007E7134"/>
    <w:rsid w:val="007F283D"/>
    <w:rsid w:val="007F55AA"/>
    <w:rsid w:val="00800131"/>
    <w:rsid w:val="008037ED"/>
    <w:rsid w:val="00804CB1"/>
    <w:rsid w:val="00805109"/>
    <w:rsid w:val="00805FB8"/>
    <w:rsid w:val="00806A09"/>
    <w:rsid w:val="008105C4"/>
    <w:rsid w:val="008111D4"/>
    <w:rsid w:val="00811DAE"/>
    <w:rsid w:val="008132F1"/>
    <w:rsid w:val="008149BB"/>
    <w:rsid w:val="00815589"/>
    <w:rsid w:val="00816CBE"/>
    <w:rsid w:val="00820681"/>
    <w:rsid w:val="0082116B"/>
    <w:rsid w:val="008212FE"/>
    <w:rsid w:val="008217A7"/>
    <w:rsid w:val="00821A4C"/>
    <w:rsid w:val="00823BBB"/>
    <w:rsid w:val="008249C3"/>
    <w:rsid w:val="00825DAC"/>
    <w:rsid w:val="00826419"/>
    <w:rsid w:val="00826F93"/>
    <w:rsid w:val="00830943"/>
    <w:rsid w:val="00832C8A"/>
    <w:rsid w:val="00836C46"/>
    <w:rsid w:val="0083725A"/>
    <w:rsid w:val="008374F4"/>
    <w:rsid w:val="008401E1"/>
    <w:rsid w:val="00840531"/>
    <w:rsid w:val="00841EAD"/>
    <w:rsid w:val="008425EC"/>
    <w:rsid w:val="008436E3"/>
    <w:rsid w:val="00843973"/>
    <w:rsid w:val="0084512B"/>
    <w:rsid w:val="00845C44"/>
    <w:rsid w:val="008469F6"/>
    <w:rsid w:val="00847DC1"/>
    <w:rsid w:val="00850282"/>
    <w:rsid w:val="0085028E"/>
    <w:rsid w:val="0085185F"/>
    <w:rsid w:val="00853C87"/>
    <w:rsid w:val="008559B7"/>
    <w:rsid w:val="00861391"/>
    <w:rsid w:val="008620D6"/>
    <w:rsid w:val="00862753"/>
    <w:rsid w:val="00863294"/>
    <w:rsid w:val="008642A3"/>
    <w:rsid w:val="008656DD"/>
    <w:rsid w:val="00867DEF"/>
    <w:rsid w:val="00872A83"/>
    <w:rsid w:val="0087426C"/>
    <w:rsid w:val="00875563"/>
    <w:rsid w:val="00877662"/>
    <w:rsid w:val="008835E8"/>
    <w:rsid w:val="00883C7C"/>
    <w:rsid w:val="00883CB7"/>
    <w:rsid w:val="00885B32"/>
    <w:rsid w:val="00887BB1"/>
    <w:rsid w:val="00893E8E"/>
    <w:rsid w:val="008965FC"/>
    <w:rsid w:val="00896DA0"/>
    <w:rsid w:val="008971B1"/>
    <w:rsid w:val="008A452C"/>
    <w:rsid w:val="008A688C"/>
    <w:rsid w:val="008A7027"/>
    <w:rsid w:val="008B1C68"/>
    <w:rsid w:val="008B1CDF"/>
    <w:rsid w:val="008B2339"/>
    <w:rsid w:val="008B3419"/>
    <w:rsid w:val="008B455A"/>
    <w:rsid w:val="008B59F8"/>
    <w:rsid w:val="008B629F"/>
    <w:rsid w:val="008B78D5"/>
    <w:rsid w:val="008C44DD"/>
    <w:rsid w:val="008C5832"/>
    <w:rsid w:val="008C5874"/>
    <w:rsid w:val="008C5F19"/>
    <w:rsid w:val="008C724B"/>
    <w:rsid w:val="008D2B23"/>
    <w:rsid w:val="008D4843"/>
    <w:rsid w:val="008D4CDC"/>
    <w:rsid w:val="008D4E34"/>
    <w:rsid w:val="008D5E87"/>
    <w:rsid w:val="008D74A8"/>
    <w:rsid w:val="008E25A2"/>
    <w:rsid w:val="008E29F7"/>
    <w:rsid w:val="008E361D"/>
    <w:rsid w:val="008E3F06"/>
    <w:rsid w:val="008E5057"/>
    <w:rsid w:val="008E746E"/>
    <w:rsid w:val="008F0C0D"/>
    <w:rsid w:val="008F1CDE"/>
    <w:rsid w:val="008F299E"/>
    <w:rsid w:val="008F3CF7"/>
    <w:rsid w:val="008F4483"/>
    <w:rsid w:val="008F75EB"/>
    <w:rsid w:val="008F7DB9"/>
    <w:rsid w:val="009008B5"/>
    <w:rsid w:val="00901693"/>
    <w:rsid w:val="00901DDA"/>
    <w:rsid w:val="009026BF"/>
    <w:rsid w:val="00903CE4"/>
    <w:rsid w:val="009040DF"/>
    <w:rsid w:val="0090560C"/>
    <w:rsid w:val="009123BF"/>
    <w:rsid w:val="00912D19"/>
    <w:rsid w:val="00917F52"/>
    <w:rsid w:val="00920748"/>
    <w:rsid w:val="00924189"/>
    <w:rsid w:val="0092421B"/>
    <w:rsid w:val="00924D3F"/>
    <w:rsid w:val="00926D83"/>
    <w:rsid w:val="00927BBA"/>
    <w:rsid w:val="009311ED"/>
    <w:rsid w:val="00931510"/>
    <w:rsid w:val="0093202F"/>
    <w:rsid w:val="0093343E"/>
    <w:rsid w:val="009336F7"/>
    <w:rsid w:val="00933AC9"/>
    <w:rsid w:val="0093551E"/>
    <w:rsid w:val="00937766"/>
    <w:rsid w:val="00940509"/>
    <w:rsid w:val="009406B8"/>
    <w:rsid w:val="0094278E"/>
    <w:rsid w:val="0094284E"/>
    <w:rsid w:val="00942B31"/>
    <w:rsid w:val="009442FB"/>
    <w:rsid w:val="00944B76"/>
    <w:rsid w:val="00945754"/>
    <w:rsid w:val="00946BDC"/>
    <w:rsid w:val="00952728"/>
    <w:rsid w:val="00952F4C"/>
    <w:rsid w:val="00955231"/>
    <w:rsid w:val="00956A56"/>
    <w:rsid w:val="009570D9"/>
    <w:rsid w:val="00962976"/>
    <w:rsid w:val="00963F34"/>
    <w:rsid w:val="00966809"/>
    <w:rsid w:val="00967690"/>
    <w:rsid w:val="009676F8"/>
    <w:rsid w:val="009700D2"/>
    <w:rsid w:val="00971CCB"/>
    <w:rsid w:val="00972286"/>
    <w:rsid w:val="00972532"/>
    <w:rsid w:val="00975772"/>
    <w:rsid w:val="00977A0F"/>
    <w:rsid w:val="00980C96"/>
    <w:rsid w:val="009813E6"/>
    <w:rsid w:val="00982563"/>
    <w:rsid w:val="00983387"/>
    <w:rsid w:val="00984BD7"/>
    <w:rsid w:val="009861B0"/>
    <w:rsid w:val="00987E7F"/>
    <w:rsid w:val="00990FE7"/>
    <w:rsid w:val="00991C44"/>
    <w:rsid w:val="00992C49"/>
    <w:rsid w:val="009942F7"/>
    <w:rsid w:val="00995E41"/>
    <w:rsid w:val="009960D6"/>
    <w:rsid w:val="009967C0"/>
    <w:rsid w:val="00996FD8"/>
    <w:rsid w:val="009979DC"/>
    <w:rsid w:val="00997B5D"/>
    <w:rsid w:val="009A0608"/>
    <w:rsid w:val="009A1047"/>
    <w:rsid w:val="009A4CFA"/>
    <w:rsid w:val="009A5F20"/>
    <w:rsid w:val="009A6EE2"/>
    <w:rsid w:val="009A70B5"/>
    <w:rsid w:val="009A7703"/>
    <w:rsid w:val="009A7EA4"/>
    <w:rsid w:val="009B1EE5"/>
    <w:rsid w:val="009B2DD3"/>
    <w:rsid w:val="009B345F"/>
    <w:rsid w:val="009B4FE0"/>
    <w:rsid w:val="009B5553"/>
    <w:rsid w:val="009C14EA"/>
    <w:rsid w:val="009C155A"/>
    <w:rsid w:val="009C1C87"/>
    <w:rsid w:val="009C5B7D"/>
    <w:rsid w:val="009D0099"/>
    <w:rsid w:val="009D4D90"/>
    <w:rsid w:val="009D5841"/>
    <w:rsid w:val="009D753B"/>
    <w:rsid w:val="009D7D3E"/>
    <w:rsid w:val="009D7D91"/>
    <w:rsid w:val="009D7FB9"/>
    <w:rsid w:val="009E476B"/>
    <w:rsid w:val="009E5238"/>
    <w:rsid w:val="009E71C1"/>
    <w:rsid w:val="009F08A7"/>
    <w:rsid w:val="009F0EB8"/>
    <w:rsid w:val="009F3AEC"/>
    <w:rsid w:val="009F59FB"/>
    <w:rsid w:val="00A0016D"/>
    <w:rsid w:val="00A00F2B"/>
    <w:rsid w:val="00A0144A"/>
    <w:rsid w:val="00A02111"/>
    <w:rsid w:val="00A02433"/>
    <w:rsid w:val="00A02C8D"/>
    <w:rsid w:val="00A103FE"/>
    <w:rsid w:val="00A10A10"/>
    <w:rsid w:val="00A13A91"/>
    <w:rsid w:val="00A14BAB"/>
    <w:rsid w:val="00A14D1B"/>
    <w:rsid w:val="00A1541A"/>
    <w:rsid w:val="00A16110"/>
    <w:rsid w:val="00A1763D"/>
    <w:rsid w:val="00A203BF"/>
    <w:rsid w:val="00A210D3"/>
    <w:rsid w:val="00A21361"/>
    <w:rsid w:val="00A21CD6"/>
    <w:rsid w:val="00A23A84"/>
    <w:rsid w:val="00A25BD5"/>
    <w:rsid w:val="00A2788D"/>
    <w:rsid w:val="00A300AF"/>
    <w:rsid w:val="00A31258"/>
    <w:rsid w:val="00A34A51"/>
    <w:rsid w:val="00A35CED"/>
    <w:rsid w:val="00A36A9F"/>
    <w:rsid w:val="00A40D39"/>
    <w:rsid w:val="00A40DDC"/>
    <w:rsid w:val="00A4408F"/>
    <w:rsid w:val="00A444E7"/>
    <w:rsid w:val="00A450EA"/>
    <w:rsid w:val="00A461BF"/>
    <w:rsid w:val="00A47BC3"/>
    <w:rsid w:val="00A55EB0"/>
    <w:rsid w:val="00A5605D"/>
    <w:rsid w:val="00A5671D"/>
    <w:rsid w:val="00A60164"/>
    <w:rsid w:val="00A609C9"/>
    <w:rsid w:val="00A61F87"/>
    <w:rsid w:val="00A65E3E"/>
    <w:rsid w:val="00A679F2"/>
    <w:rsid w:val="00A705B9"/>
    <w:rsid w:val="00A70C2A"/>
    <w:rsid w:val="00A7125D"/>
    <w:rsid w:val="00A71756"/>
    <w:rsid w:val="00A72B47"/>
    <w:rsid w:val="00A72D2A"/>
    <w:rsid w:val="00A739CC"/>
    <w:rsid w:val="00A739EF"/>
    <w:rsid w:val="00A75D49"/>
    <w:rsid w:val="00A76A2C"/>
    <w:rsid w:val="00A77AA4"/>
    <w:rsid w:val="00A80FB3"/>
    <w:rsid w:val="00A81F47"/>
    <w:rsid w:val="00A822BA"/>
    <w:rsid w:val="00A82571"/>
    <w:rsid w:val="00A86A8D"/>
    <w:rsid w:val="00A872A5"/>
    <w:rsid w:val="00A87577"/>
    <w:rsid w:val="00A918A9"/>
    <w:rsid w:val="00A92A07"/>
    <w:rsid w:val="00A954CD"/>
    <w:rsid w:val="00A97899"/>
    <w:rsid w:val="00AA0294"/>
    <w:rsid w:val="00AA0678"/>
    <w:rsid w:val="00AA1F52"/>
    <w:rsid w:val="00AA3367"/>
    <w:rsid w:val="00AA3552"/>
    <w:rsid w:val="00AA3978"/>
    <w:rsid w:val="00AA4566"/>
    <w:rsid w:val="00AA5F21"/>
    <w:rsid w:val="00AA6052"/>
    <w:rsid w:val="00AA6105"/>
    <w:rsid w:val="00AB13D9"/>
    <w:rsid w:val="00AB1497"/>
    <w:rsid w:val="00AB2AAA"/>
    <w:rsid w:val="00AB3F36"/>
    <w:rsid w:val="00AB5B56"/>
    <w:rsid w:val="00AB649C"/>
    <w:rsid w:val="00AC334B"/>
    <w:rsid w:val="00AC438E"/>
    <w:rsid w:val="00AC5188"/>
    <w:rsid w:val="00AC5350"/>
    <w:rsid w:val="00AC680E"/>
    <w:rsid w:val="00AC7738"/>
    <w:rsid w:val="00AD0550"/>
    <w:rsid w:val="00AD0D36"/>
    <w:rsid w:val="00AD1E55"/>
    <w:rsid w:val="00AD2B20"/>
    <w:rsid w:val="00AD4036"/>
    <w:rsid w:val="00AD43E1"/>
    <w:rsid w:val="00AD564E"/>
    <w:rsid w:val="00AE0CEC"/>
    <w:rsid w:val="00AE0E87"/>
    <w:rsid w:val="00AE45B5"/>
    <w:rsid w:val="00AE4705"/>
    <w:rsid w:val="00AE4AC5"/>
    <w:rsid w:val="00AE5744"/>
    <w:rsid w:val="00AE74EF"/>
    <w:rsid w:val="00AF1047"/>
    <w:rsid w:val="00AF1326"/>
    <w:rsid w:val="00AF24DC"/>
    <w:rsid w:val="00AF5237"/>
    <w:rsid w:val="00AF6DD5"/>
    <w:rsid w:val="00AF759E"/>
    <w:rsid w:val="00AF76DB"/>
    <w:rsid w:val="00B00CE6"/>
    <w:rsid w:val="00B01A30"/>
    <w:rsid w:val="00B03A8A"/>
    <w:rsid w:val="00B0507C"/>
    <w:rsid w:val="00B055C5"/>
    <w:rsid w:val="00B055EC"/>
    <w:rsid w:val="00B05F99"/>
    <w:rsid w:val="00B061C1"/>
    <w:rsid w:val="00B07007"/>
    <w:rsid w:val="00B07DC6"/>
    <w:rsid w:val="00B10175"/>
    <w:rsid w:val="00B11CF9"/>
    <w:rsid w:val="00B133DD"/>
    <w:rsid w:val="00B139F8"/>
    <w:rsid w:val="00B13D81"/>
    <w:rsid w:val="00B20664"/>
    <w:rsid w:val="00B21D2A"/>
    <w:rsid w:val="00B2230E"/>
    <w:rsid w:val="00B231B8"/>
    <w:rsid w:val="00B23555"/>
    <w:rsid w:val="00B23580"/>
    <w:rsid w:val="00B248E0"/>
    <w:rsid w:val="00B273A7"/>
    <w:rsid w:val="00B3057E"/>
    <w:rsid w:val="00B328A8"/>
    <w:rsid w:val="00B3465B"/>
    <w:rsid w:val="00B36474"/>
    <w:rsid w:val="00B36517"/>
    <w:rsid w:val="00B41B44"/>
    <w:rsid w:val="00B43770"/>
    <w:rsid w:val="00B43ECE"/>
    <w:rsid w:val="00B43F32"/>
    <w:rsid w:val="00B460B3"/>
    <w:rsid w:val="00B46C40"/>
    <w:rsid w:val="00B52243"/>
    <w:rsid w:val="00B52B82"/>
    <w:rsid w:val="00B54C93"/>
    <w:rsid w:val="00B5765C"/>
    <w:rsid w:val="00B6011F"/>
    <w:rsid w:val="00B61DC7"/>
    <w:rsid w:val="00B62C51"/>
    <w:rsid w:val="00B63EF2"/>
    <w:rsid w:val="00B64568"/>
    <w:rsid w:val="00B64665"/>
    <w:rsid w:val="00B646D8"/>
    <w:rsid w:val="00B67505"/>
    <w:rsid w:val="00B703F0"/>
    <w:rsid w:val="00B70C74"/>
    <w:rsid w:val="00B70D96"/>
    <w:rsid w:val="00B739A5"/>
    <w:rsid w:val="00B747B3"/>
    <w:rsid w:val="00B74CE7"/>
    <w:rsid w:val="00B74DCA"/>
    <w:rsid w:val="00B768C0"/>
    <w:rsid w:val="00B808A5"/>
    <w:rsid w:val="00B81016"/>
    <w:rsid w:val="00B8668A"/>
    <w:rsid w:val="00B879B4"/>
    <w:rsid w:val="00B87CB0"/>
    <w:rsid w:val="00B90236"/>
    <w:rsid w:val="00B920FF"/>
    <w:rsid w:val="00B93071"/>
    <w:rsid w:val="00B9495A"/>
    <w:rsid w:val="00BA0C5C"/>
    <w:rsid w:val="00BA1170"/>
    <w:rsid w:val="00BA2481"/>
    <w:rsid w:val="00BA395D"/>
    <w:rsid w:val="00BA53CF"/>
    <w:rsid w:val="00BA6173"/>
    <w:rsid w:val="00BA6953"/>
    <w:rsid w:val="00BB082B"/>
    <w:rsid w:val="00BB0A62"/>
    <w:rsid w:val="00BB1A1A"/>
    <w:rsid w:val="00BB32DC"/>
    <w:rsid w:val="00BB38BB"/>
    <w:rsid w:val="00BB3BAE"/>
    <w:rsid w:val="00BB3C03"/>
    <w:rsid w:val="00BB3C34"/>
    <w:rsid w:val="00BB5706"/>
    <w:rsid w:val="00BB6358"/>
    <w:rsid w:val="00BB6961"/>
    <w:rsid w:val="00BB6A8E"/>
    <w:rsid w:val="00BB74D4"/>
    <w:rsid w:val="00BC01F4"/>
    <w:rsid w:val="00BC0DA2"/>
    <w:rsid w:val="00BC1A97"/>
    <w:rsid w:val="00BC42C1"/>
    <w:rsid w:val="00BC7902"/>
    <w:rsid w:val="00BC7C30"/>
    <w:rsid w:val="00BD09C3"/>
    <w:rsid w:val="00BD1AA8"/>
    <w:rsid w:val="00BD57AC"/>
    <w:rsid w:val="00BD61ED"/>
    <w:rsid w:val="00BE0C46"/>
    <w:rsid w:val="00BE10DB"/>
    <w:rsid w:val="00BE18F9"/>
    <w:rsid w:val="00BE3A77"/>
    <w:rsid w:val="00BE4EBF"/>
    <w:rsid w:val="00BF07B4"/>
    <w:rsid w:val="00BF0AA3"/>
    <w:rsid w:val="00BF0B14"/>
    <w:rsid w:val="00BF2879"/>
    <w:rsid w:val="00BF3A61"/>
    <w:rsid w:val="00BF5C6B"/>
    <w:rsid w:val="00BF5CA5"/>
    <w:rsid w:val="00BF5D29"/>
    <w:rsid w:val="00BF6940"/>
    <w:rsid w:val="00C00726"/>
    <w:rsid w:val="00C00921"/>
    <w:rsid w:val="00C01468"/>
    <w:rsid w:val="00C03CDA"/>
    <w:rsid w:val="00C04A0D"/>
    <w:rsid w:val="00C04BA0"/>
    <w:rsid w:val="00C13B59"/>
    <w:rsid w:val="00C166E7"/>
    <w:rsid w:val="00C21730"/>
    <w:rsid w:val="00C21E12"/>
    <w:rsid w:val="00C232C5"/>
    <w:rsid w:val="00C25756"/>
    <w:rsid w:val="00C26397"/>
    <w:rsid w:val="00C31BC7"/>
    <w:rsid w:val="00C324E8"/>
    <w:rsid w:val="00C34297"/>
    <w:rsid w:val="00C35EED"/>
    <w:rsid w:val="00C375FB"/>
    <w:rsid w:val="00C37864"/>
    <w:rsid w:val="00C41310"/>
    <w:rsid w:val="00C41558"/>
    <w:rsid w:val="00C42571"/>
    <w:rsid w:val="00C42838"/>
    <w:rsid w:val="00C42851"/>
    <w:rsid w:val="00C429BE"/>
    <w:rsid w:val="00C43238"/>
    <w:rsid w:val="00C44EF4"/>
    <w:rsid w:val="00C459BA"/>
    <w:rsid w:val="00C46715"/>
    <w:rsid w:val="00C46ADD"/>
    <w:rsid w:val="00C53ECE"/>
    <w:rsid w:val="00C54DC0"/>
    <w:rsid w:val="00C554C0"/>
    <w:rsid w:val="00C601F3"/>
    <w:rsid w:val="00C65853"/>
    <w:rsid w:val="00C67649"/>
    <w:rsid w:val="00C70F1B"/>
    <w:rsid w:val="00C711F9"/>
    <w:rsid w:val="00C71775"/>
    <w:rsid w:val="00C72490"/>
    <w:rsid w:val="00C72CCC"/>
    <w:rsid w:val="00C73004"/>
    <w:rsid w:val="00C74AFA"/>
    <w:rsid w:val="00C74C9F"/>
    <w:rsid w:val="00C7535C"/>
    <w:rsid w:val="00C75A50"/>
    <w:rsid w:val="00C775A6"/>
    <w:rsid w:val="00C82F06"/>
    <w:rsid w:val="00C85F3F"/>
    <w:rsid w:val="00C86669"/>
    <w:rsid w:val="00C87135"/>
    <w:rsid w:val="00C872CF"/>
    <w:rsid w:val="00C8767E"/>
    <w:rsid w:val="00C87DFD"/>
    <w:rsid w:val="00C91104"/>
    <w:rsid w:val="00C91729"/>
    <w:rsid w:val="00C928C5"/>
    <w:rsid w:val="00C937E0"/>
    <w:rsid w:val="00C94BF1"/>
    <w:rsid w:val="00C94FCA"/>
    <w:rsid w:val="00C94FF3"/>
    <w:rsid w:val="00C957E8"/>
    <w:rsid w:val="00CA0D88"/>
    <w:rsid w:val="00CA0FC8"/>
    <w:rsid w:val="00CA2C4F"/>
    <w:rsid w:val="00CA32B2"/>
    <w:rsid w:val="00CA533A"/>
    <w:rsid w:val="00CB095F"/>
    <w:rsid w:val="00CB13AC"/>
    <w:rsid w:val="00CB17B7"/>
    <w:rsid w:val="00CB2187"/>
    <w:rsid w:val="00CB2903"/>
    <w:rsid w:val="00CB2DF7"/>
    <w:rsid w:val="00CB4652"/>
    <w:rsid w:val="00CB4AC3"/>
    <w:rsid w:val="00CB4E92"/>
    <w:rsid w:val="00CB5A8A"/>
    <w:rsid w:val="00CB737B"/>
    <w:rsid w:val="00CC3394"/>
    <w:rsid w:val="00CC42FB"/>
    <w:rsid w:val="00CD0656"/>
    <w:rsid w:val="00CD140F"/>
    <w:rsid w:val="00CD3CD8"/>
    <w:rsid w:val="00CE01DF"/>
    <w:rsid w:val="00CE0621"/>
    <w:rsid w:val="00CE0993"/>
    <w:rsid w:val="00CE0AF9"/>
    <w:rsid w:val="00CE0FF3"/>
    <w:rsid w:val="00CE19AE"/>
    <w:rsid w:val="00CE2F25"/>
    <w:rsid w:val="00CE4411"/>
    <w:rsid w:val="00CE4AA6"/>
    <w:rsid w:val="00CF0001"/>
    <w:rsid w:val="00CF08FF"/>
    <w:rsid w:val="00CF0FE0"/>
    <w:rsid w:val="00CF125C"/>
    <w:rsid w:val="00CF185B"/>
    <w:rsid w:val="00CF1CA8"/>
    <w:rsid w:val="00CF258E"/>
    <w:rsid w:val="00CF2D0F"/>
    <w:rsid w:val="00CF3462"/>
    <w:rsid w:val="00CF3DAE"/>
    <w:rsid w:val="00CF61C7"/>
    <w:rsid w:val="00CF75DB"/>
    <w:rsid w:val="00CF7DD8"/>
    <w:rsid w:val="00D0251A"/>
    <w:rsid w:val="00D04437"/>
    <w:rsid w:val="00D10689"/>
    <w:rsid w:val="00D10741"/>
    <w:rsid w:val="00D12A19"/>
    <w:rsid w:val="00D12E8C"/>
    <w:rsid w:val="00D137D9"/>
    <w:rsid w:val="00D15006"/>
    <w:rsid w:val="00D169AE"/>
    <w:rsid w:val="00D16DDC"/>
    <w:rsid w:val="00D22573"/>
    <w:rsid w:val="00D22F7B"/>
    <w:rsid w:val="00D23639"/>
    <w:rsid w:val="00D269F3"/>
    <w:rsid w:val="00D319A4"/>
    <w:rsid w:val="00D31F64"/>
    <w:rsid w:val="00D327E9"/>
    <w:rsid w:val="00D3332A"/>
    <w:rsid w:val="00D33BDA"/>
    <w:rsid w:val="00D35FD6"/>
    <w:rsid w:val="00D375EE"/>
    <w:rsid w:val="00D41AD2"/>
    <w:rsid w:val="00D44091"/>
    <w:rsid w:val="00D4487F"/>
    <w:rsid w:val="00D4514F"/>
    <w:rsid w:val="00D460DD"/>
    <w:rsid w:val="00D47370"/>
    <w:rsid w:val="00D5188B"/>
    <w:rsid w:val="00D526BB"/>
    <w:rsid w:val="00D6089C"/>
    <w:rsid w:val="00D60B18"/>
    <w:rsid w:val="00D60F38"/>
    <w:rsid w:val="00D6149C"/>
    <w:rsid w:val="00D63DC3"/>
    <w:rsid w:val="00D64F6B"/>
    <w:rsid w:val="00D65330"/>
    <w:rsid w:val="00D6698F"/>
    <w:rsid w:val="00D70458"/>
    <w:rsid w:val="00D72E09"/>
    <w:rsid w:val="00D73DA0"/>
    <w:rsid w:val="00D74615"/>
    <w:rsid w:val="00D769D5"/>
    <w:rsid w:val="00D7720D"/>
    <w:rsid w:val="00D80F8A"/>
    <w:rsid w:val="00D8317C"/>
    <w:rsid w:val="00D83650"/>
    <w:rsid w:val="00D83D13"/>
    <w:rsid w:val="00D92645"/>
    <w:rsid w:val="00D92D3B"/>
    <w:rsid w:val="00D93C23"/>
    <w:rsid w:val="00D966D9"/>
    <w:rsid w:val="00D970BC"/>
    <w:rsid w:val="00DA0FDF"/>
    <w:rsid w:val="00DA20C9"/>
    <w:rsid w:val="00DA3A3A"/>
    <w:rsid w:val="00DA3D89"/>
    <w:rsid w:val="00DA47A6"/>
    <w:rsid w:val="00DA58CC"/>
    <w:rsid w:val="00DA5A9E"/>
    <w:rsid w:val="00DA7859"/>
    <w:rsid w:val="00DB197D"/>
    <w:rsid w:val="00DB2B34"/>
    <w:rsid w:val="00DB2EF9"/>
    <w:rsid w:val="00DB4B64"/>
    <w:rsid w:val="00DB4E2E"/>
    <w:rsid w:val="00DB54BF"/>
    <w:rsid w:val="00DB6546"/>
    <w:rsid w:val="00DB6BE3"/>
    <w:rsid w:val="00DB760A"/>
    <w:rsid w:val="00DB79B9"/>
    <w:rsid w:val="00DC1582"/>
    <w:rsid w:val="00DC292E"/>
    <w:rsid w:val="00DC2AE0"/>
    <w:rsid w:val="00DC2F97"/>
    <w:rsid w:val="00DC44A1"/>
    <w:rsid w:val="00DC4607"/>
    <w:rsid w:val="00DC52FF"/>
    <w:rsid w:val="00DC6B7A"/>
    <w:rsid w:val="00DD0FBC"/>
    <w:rsid w:val="00DD1DEB"/>
    <w:rsid w:val="00DE030C"/>
    <w:rsid w:val="00DE099B"/>
    <w:rsid w:val="00DE55F9"/>
    <w:rsid w:val="00DE7E18"/>
    <w:rsid w:val="00DF2910"/>
    <w:rsid w:val="00DF6F90"/>
    <w:rsid w:val="00DF70A9"/>
    <w:rsid w:val="00E00C00"/>
    <w:rsid w:val="00E02B0C"/>
    <w:rsid w:val="00E04572"/>
    <w:rsid w:val="00E05777"/>
    <w:rsid w:val="00E05BB0"/>
    <w:rsid w:val="00E06974"/>
    <w:rsid w:val="00E11093"/>
    <w:rsid w:val="00E135F3"/>
    <w:rsid w:val="00E13E0A"/>
    <w:rsid w:val="00E14726"/>
    <w:rsid w:val="00E14CBF"/>
    <w:rsid w:val="00E16409"/>
    <w:rsid w:val="00E20DF9"/>
    <w:rsid w:val="00E210B9"/>
    <w:rsid w:val="00E22582"/>
    <w:rsid w:val="00E22E78"/>
    <w:rsid w:val="00E26822"/>
    <w:rsid w:val="00E2685D"/>
    <w:rsid w:val="00E26D3F"/>
    <w:rsid w:val="00E26F98"/>
    <w:rsid w:val="00E278B1"/>
    <w:rsid w:val="00E278B5"/>
    <w:rsid w:val="00E30208"/>
    <w:rsid w:val="00E30D7D"/>
    <w:rsid w:val="00E3106F"/>
    <w:rsid w:val="00E33758"/>
    <w:rsid w:val="00E3496A"/>
    <w:rsid w:val="00E37C7C"/>
    <w:rsid w:val="00E41846"/>
    <w:rsid w:val="00E41875"/>
    <w:rsid w:val="00E43152"/>
    <w:rsid w:val="00E45FB7"/>
    <w:rsid w:val="00E46F49"/>
    <w:rsid w:val="00E51121"/>
    <w:rsid w:val="00E52991"/>
    <w:rsid w:val="00E558AC"/>
    <w:rsid w:val="00E5626C"/>
    <w:rsid w:val="00E6007F"/>
    <w:rsid w:val="00E60815"/>
    <w:rsid w:val="00E6371E"/>
    <w:rsid w:val="00E643BC"/>
    <w:rsid w:val="00E65434"/>
    <w:rsid w:val="00E66EF4"/>
    <w:rsid w:val="00E671F4"/>
    <w:rsid w:val="00E676CF"/>
    <w:rsid w:val="00E719CF"/>
    <w:rsid w:val="00E72503"/>
    <w:rsid w:val="00E72C0C"/>
    <w:rsid w:val="00E73143"/>
    <w:rsid w:val="00E76080"/>
    <w:rsid w:val="00E80F05"/>
    <w:rsid w:val="00E84CA0"/>
    <w:rsid w:val="00E865B6"/>
    <w:rsid w:val="00E94699"/>
    <w:rsid w:val="00E955BB"/>
    <w:rsid w:val="00EA34AC"/>
    <w:rsid w:val="00EA404C"/>
    <w:rsid w:val="00EA568E"/>
    <w:rsid w:val="00EA59B9"/>
    <w:rsid w:val="00EA6163"/>
    <w:rsid w:val="00EB0DEA"/>
    <w:rsid w:val="00EB1749"/>
    <w:rsid w:val="00EB1B3C"/>
    <w:rsid w:val="00EB3016"/>
    <w:rsid w:val="00EB4161"/>
    <w:rsid w:val="00EB439D"/>
    <w:rsid w:val="00EB6ED2"/>
    <w:rsid w:val="00EB751A"/>
    <w:rsid w:val="00EB77FE"/>
    <w:rsid w:val="00EC25E6"/>
    <w:rsid w:val="00EC37D2"/>
    <w:rsid w:val="00EC54EA"/>
    <w:rsid w:val="00EC64BB"/>
    <w:rsid w:val="00EC68FD"/>
    <w:rsid w:val="00EC6A5F"/>
    <w:rsid w:val="00ED0733"/>
    <w:rsid w:val="00ED20EE"/>
    <w:rsid w:val="00ED22F7"/>
    <w:rsid w:val="00ED24F2"/>
    <w:rsid w:val="00ED29C8"/>
    <w:rsid w:val="00ED2A93"/>
    <w:rsid w:val="00ED379B"/>
    <w:rsid w:val="00EE1872"/>
    <w:rsid w:val="00EE56C7"/>
    <w:rsid w:val="00EE6053"/>
    <w:rsid w:val="00EF1838"/>
    <w:rsid w:val="00EF25D3"/>
    <w:rsid w:val="00EF2B64"/>
    <w:rsid w:val="00EF35C1"/>
    <w:rsid w:val="00EF6D49"/>
    <w:rsid w:val="00EF7FD5"/>
    <w:rsid w:val="00F00DB2"/>
    <w:rsid w:val="00F04F36"/>
    <w:rsid w:val="00F06823"/>
    <w:rsid w:val="00F0698C"/>
    <w:rsid w:val="00F07467"/>
    <w:rsid w:val="00F07D8B"/>
    <w:rsid w:val="00F12D7B"/>
    <w:rsid w:val="00F14B34"/>
    <w:rsid w:val="00F15650"/>
    <w:rsid w:val="00F16B1F"/>
    <w:rsid w:val="00F20907"/>
    <w:rsid w:val="00F21AD9"/>
    <w:rsid w:val="00F21C2C"/>
    <w:rsid w:val="00F23529"/>
    <w:rsid w:val="00F23A05"/>
    <w:rsid w:val="00F24C54"/>
    <w:rsid w:val="00F25584"/>
    <w:rsid w:val="00F31283"/>
    <w:rsid w:val="00F337DC"/>
    <w:rsid w:val="00F35B1A"/>
    <w:rsid w:val="00F35D27"/>
    <w:rsid w:val="00F37C7A"/>
    <w:rsid w:val="00F4102E"/>
    <w:rsid w:val="00F4297F"/>
    <w:rsid w:val="00F42CC2"/>
    <w:rsid w:val="00F454F9"/>
    <w:rsid w:val="00F45EF2"/>
    <w:rsid w:val="00F45F2B"/>
    <w:rsid w:val="00F47FC4"/>
    <w:rsid w:val="00F5121F"/>
    <w:rsid w:val="00F5205C"/>
    <w:rsid w:val="00F52792"/>
    <w:rsid w:val="00F55260"/>
    <w:rsid w:val="00F560BD"/>
    <w:rsid w:val="00F56855"/>
    <w:rsid w:val="00F56B80"/>
    <w:rsid w:val="00F56E7C"/>
    <w:rsid w:val="00F57E7C"/>
    <w:rsid w:val="00F62D78"/>
    <w:rsid w:val="00F65101"/>
    <w:rsid w:val="00F65D4B"/>
    <w:rsid w:val="00F6661C"/>
    <w:rsid w:val="00F70278"/>
    <w:rsid w:val="00F70F73"/>
    <w:rsid w:val="00F75EC2"/>
    <w:rsid w:val="00F7640F"/>
    <w:rsid w:val="00F77EB2"/>
    <w:rsid w:val="00F82917"/>
    <w:rsid w:val="00F8403E"/>
    <w:rsid w:val="00F84144"/>
    <w:rsid w:val="00F84963"/>
    <w:rsid w:val="00F87231"/>
    <w:rsid w:val="00F87D6E"/>
    <w:rsid w:val="00F9028A"/>
    <w:rsid w:val="00F908EE"/>
    <w:rsid w:val="00F91815"/>
    <w:rsid w:val="00F937BA"/>
    <w:rsid w:val="00F971F3"/>
    <w:rsid w:val="00FA19F8"/>
    <w:rsid w:val="00FA46B7"/>
    <w:rsid w:val="00FA4DAB"/>
    <w:rsid w:val="00FA607D"/>
    <w:rsid w:val="00FB06DF"/>
    <w:rsid w:val="00FB48C0"/>
    <w:rsid w:val="00FB5492"/>
    <w:rsid w:val="00FB5DFF"/>
    <w:rsid w:val="00FB619C"/>
    <w:rsid w:val="00FB7F7B"/>
    <w:rsid w:val="00FC444F"/>
    <w:rsid w:val="00FC44B2"/>
    <w:rsid w:val="00FC571C"/>
    <w:rsid w:val="00FC6677"/>
    <w:rsid w:val="00FC6966"/>
    <w:rsid w:val="00FC6EBE"/>
    <w:rsid w:val="00FD1E58"/>
    <w:rsid w:val="00FD2923"/>
    <w:rsid w:val="00FD358C"/>
    <w:rsid w:val="00FD3E1C"/>
    <w:rsid w:val="00FD5B3D"/>
    <w:rsid w:val="00FD5F37"/>
    <w:rsid w:val="00FD6577"/>
    <w:rsid w:val="00FE0273"/>
    <w:rsid w:val="00FE43ED"/>
    <w:rsid w:val="00FE4A00"/>
    <w:rsid w:val="00FE71B0"/>
    <w:rsid w:val="00FE7BED"/>
    <w:rsid w:val="00FE7F88"/>
    <w:rsid w:val="00FF0713"/>
    <w:rsid w:val="00FF17C3"/>
    <w:rsid w:val="00FF20D8"/>
    <w:rsid w:val="00FF2CF8"/>
    <w:rsid w:val="00FF52D9"/>
    <w:rsid w:val="00FF549A"/>
    <w:rsid w:val="00FF5583"/>
    <w:rsid w:val="00FF64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0C7F1"/>
  <w15:chartTrackingRefBased/>
  <w15:docId w15:val="{48133345-CB10-4DF3-A008-712BD9C84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5FB7"/>
    <w:pPr>
      <w:spacing w:after="200" w:line="276" w:lineRule="auto"/>
    </w:pPr>
    <w:rPr>
      <w:rFonts w:ascii="Calibri" w:eastAsia="Times New Roman" w:hAnsi="Calibri" w:cs="Calibri"/>
      <w:lang w:val="es-CO"/>
    </w:rPr>
  </w:style>
  <w:style w:type="paragraph" w:styleId="Ttulo1">
    <w:name w:val="heading 1"/>
    <w:basedOn w:val="Normal"/>
    <w:next w:val="Normal"/>
    <w:link w:val="Ttulo1Car"/>
    <w:qFormat/>
    <w:rsid w:val="0049708A"/>
    <w:pPr>
      <w:keepNext/>
      <w:widowControl w:val="0"/>
      <w:tabs>
        <w:tab w:val="left" w:pos="-720"/>
      </w:tabs>
      <w:suppressAutoHyphens/>
      <w:overflowPunct w:val="0"/>
      <w:autoSpaceDE w:val="0"/>
      <w:autoSpaceDN w:val="0"/>
      <w:adjustRightInd w:val="0"/>
      <w:spacing w:after="0" w:line="480" w:lineRule="auto"/>
      <w:jc w:val="center"/>
      <w:textAlignment w:val="baseline"/>
      <w:outlineLvl w:val="0"/>
    </w:pPr>
    <w:rPr>
      <w:rFonts w:ascii="Arial Black" w:hAnsi="Arial Black" w:cs="Times New Roman"/>
      <w:sz w:val="28"/>
      <w:szCs w:val="20"/>
      <w:lang w:val="es-ES_tradnl" w:eastAsia="es-ES"/>
    </w:rPr>
  </w:style>
  <w:style w:type="paragraph" w:styleId="Ttulo2">
    <w:name w:val="heading 2"/>
    <w:basedOn w:val="Normal"/>
    <w:next w:val="Normal"/>
    <w:link w:val="Ttulo2Car"/>
    <w:qFormat/>
    <w:rsid w:val="0049708A"/>
    <w:pPr>
      <w:keepNext/>
      <w:widowControl w:val="0"/>
      <w:tabs>
        <w:tab w:val="left" w:pos="-720"/>
      </w:tabs>
      <w:suppressAutoHyphens/>
      <w:overflowPunct w:val="0"/>
      <w:autoSpaceDE w:val="0"/>
      <w:autoSpaceDN w:val="0"/>
      <w:adjustRightInd w:val="0"/>
      <w:spacing w:after="0" w:line="480" w:lineRule="auto"/>
      <w:ind w:right="-516"/>
      <w:jc w:val="both"/>
      <w:textAlignment w:val="baseline"/>
      <w:outlineLvl w:val="1"/>
    </w:pPr>
    <w:rPr>
      <w:rFonts w:ascii="Univers" w:hAnsi="Univers" w:cs="Times New Roman"/>
      <w:b/>
      <w:spacing w:val="-3"/>
      <w:sz w:val="28"/>
      <w:szCs w:val="20"/>
      <w:u w:val="single"/>
      <w:lang w:val="es-ES_tradnl" w:eastAsia="es-ES"/>
    </w:rPr>
  </w:style>
  <w:style w:type="paragraph" w:styleId="Ttulo4">
    <w:name w:val="heading 4"/>
    <w:basedOn w:val="Normal"/>
    <w:next w:val="Normal"/>
    <w:link w:val="Ttulo4Car"/>
    <w:qFormat/>
    <w:rsid w:val="0049708A"/>
    <w:pPr>
      <w:keepNext/>
      <w:widowControl w:val="0"/>
      <w:tabs>
        <w:tab w:val="center" w:pos="4138"/>
      </w:tabs>
      <w:suppressAutoHyphens/>
      <w:overflowPunct w:val="0"/>
      <w:autoSpaceDE w:val="0"/>
      <w:autoSpaceDN w:val="0"/>
      <w:adjustRightInd w:val="0"/>
      <w:spacing w:after="0" w:line="480" w:lineRule="auto"/>
      <w:ind w:right="-516"/>
      <w:jc w:val="both"/>
      <w:textAlignment w:val="baseline"/>
      <w:outlineLvl w:val="3"/>
    </w:pPr>
    <w:rPr>
      <w:rFonts w:ascii="Univers" w:hAnsi="Univers" w:cs="Times New Roman"/>
      <w:b/>
      <w:spacing w:val="-3"/>
      <w:sz w:val="28"/>
      <w:szCs w:val="20"/>
      <w:lang w:val="es-ES_tradnl" w:eastAsia="es-ES"/>
    </w:rPr>
  </w:style>
  <w:style w:type="paragraph" w:styleId="Ttulo5">
    <w:name w:val="heading 5"/>
    <w:basedOn w:val="Normal"/>
    <w:next w:val="Normal"/>
    <w:link w:val="Ttulo5Car"/>
    <w:qFormat/>
    <w:rsid w:val="0049708A"/>
    <w:pPr>
      <w:keepNext/>
      <w:tabs>
        <w:tab w:val="left" w:pos="-720"/>
      </w:tabs>
      <w:suppressAutoHyphens/>
      <w:spacing w:after="0" w:line="360" w:lineRule="auto"/>
      <w:ind w:right="51"/>
      <w:jc w:val="center"/>
      <w:outlineLvl w:val="4"/>
    </w:pPr>
    <w:rPr>
      <w:rFonts w:ascii="Antique Olive" w:hAnsi="Antique Olive" w:cs="Times New Roman"/>
      <w:b/>
      <w:spacing w:val="-3"/>
      <w:sz w:val="24"/>
      <w:szCs w:val="20"/>
      <w:lang w:val="es-ES" w:eastAsia="es-ES"/>
    </w:rPr>
  </w:style>
  <w:style w:type="paragraph" w:styleId="Ttulo6">
    <w:name w:val="heading 6"/>
    <w:basedOn w:val="Normal"/>
    <w:next w:val="Normal"/>
    <w:link w:val="Ttulo6Car"/>
    <w:qFormat/>
    <w:rsid w:val="0049708A"/>
    <w:pPr>
      <w:keepNext/>
      <w:widowControl w:val="0"/>
      <w:tabs>
        <w:tab w:val="center" w:pos="4138"/>
      </w:tabs>
      <w:suppressAutoHyphens/>
      <w:overflowPunct w:val="0"/>
      <w:autoSpaceDE w:val="0"/>
      <w:autoSpaceDN w:val="0"/>
      <w:adjustRightInd w:val="0"/>
      <w:spacing w:after="0" w:line="480" w:lineRule="auto"/>
      <w:ind w:right="51"/>
      <w:jc w:val="both"/>
      <w:textAlignment w:val="baseline"/>
      <w:outlineLvl w:val="5"/>
    </w:pPr>
    <w:rPr>
      <w:rFonts w:ascii="Univers" w:hAnsi="Univers" w:cs="Times New Roman"/>
      <w:b/>
      <w:spacing w:val="-3"/>
      <w:sz w:val="28"/>
      <w:szCs w:val="20"/>
      <w:lang w:val="es-ES_tradnl" w:eastAsia="es-ES"/>
    </w:rPr>
  </w:style>
  <w:style w:type="paragraph" w:styleId="Ttulo7">
    <w:name w:val="heading 7"/>
    <w:basedOn w:val="Normal"/>
    <w:next w:val="Normal"/>
    <w:link w:val="Ttulo7Car"/>
    <w:qFormat/>
    <w:rsid w:val="0049708A"/>
    <w:pPr>
      <w:keepNext/>
      <w:tabs>
        <w:tab w:val="center" w:pos="4138"/>
      </w:tabs>
      <w:suppressAutoHyphens/>
      <w:spacing w:after="0" w:line="480" w:lineRule="auto"/>
      <w:ind w:right="51"/>
      <w:jc w:val="center"/>
      <w:outlineLvl w:val="6"/>
    </w:pPr>
    <w:rPr>
      <w:rFonts w:ascii="Arial" w:hAnsi="Arial" w:cs="Times New Roman"/>
      <w:b/>
      <w:spacing w:val="-3"/>
      <w:sz w:val="28"/>
      <w:szCs w:val="20"/>
      <w:lang w:val="es-ES" w:eastAsia="es-ES"/>
    </w:rPr>
  </w:style>
  <w:style w:type="paragraph" w:styleId="Ttulo8">
    <w:name w:val="heading 8"/>
    <w:basedOn w:val="Normal"/>
    <w:next w:val="Normal"/>
    <w:link w:val="Ttulo8Car"/>
    <w:qFormat/>
    <w:rsid w:val="0049708A"/>
    <w:pPr>
      <w:keepNext/>
      <w:tabs>
        <w:tab w:val="center" w:pos="4138"/>
      </w:tabs>
      <w:suppressAutoHyphens/>
      <w:spacing w:after="0" w:line="360" w:lineRule="auto"/>
      <w:ind w:right="51"/>
      <w:jc w:val="both"/>
      <w:outlineLvl w:val="7"/>
    </w:pPr>
    <w:rPr>
      <w:rFonts w:ascii="Antique Olive" w:hAnsi="Antique Olive" w:cs="Times New Roman"/>
      <w:b/>
      <w:spacing w:val="-3"/>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Ref. de nota al pie1,Footnote Text Char Char Char Char Char,Footnote Text Char Char Char Char,Footnote reference,FA Fu,4_G,Footnote number,f,16 Point,Superscript 6 Point,Texto nota al pie"/>
    <w:basedOn w:val="Normal"/>
    <w:link w:val="TextonotapieCar"/>
    <w:uiPriority w:val="99"/>
    <w:unhideWhenUsed/>
    <w:qFormat/>
    <w:rsid w:val="00BD57AC"/>
    <w:pPr>
      <w:spacing w:after="0" w:line="240" w:lineRule="auto"/>
    </w:pPr>
    <w:rPr>
      <w:rFonts w:asciiTheme="minorHAnsi" w:eastAsiaTheme="minorHAnsi" w:hAnsiTheme="minorHAnsi" w:cstheme="minorBidi"/>
      <w:sz w:val="20"/>
      <w:szCs w:val="20"/>
      <w:lang w:val="es-ES"/>
    </w:rPr>
  </w:style>
  <w:style w:type="character" w:customStyle="1" w:styleId="TextonotapieCar">
    <w:name w:val="Texto nota pie Car"/>
    <w:aliases w:val="Ref. de nota al pie1 Car,Footnote Text Char Char Char Char Char Car,Footnote Text Char Char Char Char Car,Footnote reference Car,FA Fu Car,4_G Car,Footnote number Car,f Car,16 Point Car,Superscript 6 Point Car,Texto nota al pie Car"/>
    <w:basedOn w:val="Fuentedeprrafopredeter"/>
    <w:link w:val="Textonotapie"/>
    <w:uiPriority w:val="99"/>
    <w:rsid w:val="00BD57AC"/>
    <w:rPr>
      <w:sz w:val="20"/>
      <w:szCs w:val="20"/>
    </w:rPr>
  </w:style>
  <w:style w:type="character" w:styleId="Refdenotaalpie">
    <w:name w:val="footnote reference"/>
    <w:aliases w:val="Texto de nota al pie,Appel note de bas de page,referencia nota al pie,BVI fnr,Footnote symbol,Footnote,Ref. de nota al pie2,Nota de pie,Ref,de nota al pie,Pie de pagina,Ref. ...,Ref1,FC,Footnotes refss,texto de nota al pie Car Car Ca"/>
    <w:basedOn w:val="Fuentedeprrafopredeter"/>
    <w:uiPriority w:val="99"/>
    <w:unhideWhenUsed/>
    <w:rsid w:val="00BD57AC"/>
    <w:rPr>
      <w:vertAlign w:val="superscript"/>
    </w:rPr>
  </w:style>
  <w:style w:type="paragraph" w:styleId="Sinespaciado">
    <w:name w:val="No Spacing"/>
    <w:link w:val="SinespaciadoCar"/>
    <w:uiPriority w:val="1"/>
    <w:qFormat/>
    <w:rsid w:val="00CF185B"/>
    <w:pPr>
      <w:spacing w:after="0" w:line="240" w:lineRule="auto"/>
    </w:pPr>
    <w:rPr>
      <w:sz w:val="28"/>
      <w:szCs w:val="28"/>
      <w:lang w:val="es-CO"/>
    </w:rPr>
  </w:style>
  <w:style w:type="paragraph" w:customStyle="1" w:styleId="Sinespaciado1">
    <w:name w:val="Sin espaciado1"/>
    <w:uiPriority w:val="99"/>
    <w:rsid w:val="00CF185B"/>
    <w:pPr>
      <w:spacing w:after="0" w:line="240" w:lineRule="auto"/>
    </w:pPr>
    <w:rPr>
      <w:rFonts w:ascii="Verdana" w:eastAsia="Times New Roman" w:hAnsi="Verdana" w:cs="Verdana"/>
      <w:sz w:val="28"/>
      <w:szCs w:val="28"/>
    </w:rPr>
  </w:style>
  <w:style w:type="character" w:customStyle="1" w:styleId="SinespaciadoCar">
    <w:name w:val="Sin espaciado Car"/>
    <w:link w:val="Sinespaciado"/>
    <w:uiPriority w:val="1"/>
    <w:locked/>
    <w:rsid w:val="00CF185B"/>
    <w:rPr>
      <w:sz w:val="28"/>
      <w:szCs w:val="28"/>
      <w:lang w:val="es-CO"/>
    </w:rPr>
  </w:style>
  <w:style w:type="paragraph" w:styleId="Textoindependiente">
    <w:name w:val="Body Text"/>
    <w:basedOn w:val="Normal"/>
    <w:link w:val="TextoindependienteCar"/>
    <w:uiPriority w:val="99"/>
    <w:rsid w:val="00CF185B"/>
    <w:pPr>
      <w:autoSpaceDE w:val="0"/>
      <w:autoSpaceDN w:val="0"/>
      <w:spacing w:after="0" w:line="240" w:lineRule="auto"/>
      <w:jc w:val="both"/>
    </w:pPr>
    <w:rPr>
      <w:rFonts w:ascii="Verdana" w:hAnsi="Verdana" w:cs="Verdana"/>
      <w:sz w:val="28"/>
      <w:szCs w:val="28"/>
      <w:lang w:val="es-ES_tradnl" w:eastAsia="es-ES"/>
    </w:rPr>
  </w:style>
  <w:style w:type="character" w:customStyle="1" w:styleId="TextoindependienteCar">
    <w:name w:val="Texto independiente Car"/>
    <w:basedOn w:val="Fuentedeprrafopredeter"/>
    <w:link w:val="Textoindependiente"/>
    <w:uiPriority w:val="99"/>
    <w:rsid w:val="00CF185B"/>
    <w:rPr>
      <w:rFonts w:ascii="Verdana" w:eastAsia="Times New Roman" w:hAnsi="Verdana" w:cs="Verdana"/>
      <w:sz w:val="28"/>
      <w:szCs w:val="28"/>
      <w:lang w:val="es-ES_tradnl" w:eastAsia="es-ES"/>
    </w:rPr>
  </w:style>
  <w:style w:type="paragraph" w:styleId="Prrafodelista">
    <w:name w:val="List Paragraph"/>
    <w:basedOn w:val="Normal"/>
    <w:uiPriority w:val="34"/>
    <w:qFormat/>
    <w:rsid w:val="00CF185B"/>
    <w:pPr>
      <w:ind w:left="720"/>
      <w:contextualSpacing/>
    </w:pPr>
    <w:rPr>
      <w:rFonts w:ascii="Verdana" w:hAnsi="Verdana" w:cs="Verdana"/>
      <w:sz w:val="28"/>
      <w:szCs w:val="28"/>
      <w:lang w:val="es-ES"/>
    </w:rPr>
  </w:style>
  <w:style w:type="paragraph" w:customStyle="1" w:styleId="Sinespaciado21">
    <w:name w:val="Sin espaciado21"/>
    <w:uiPriority w:val="99"/>
    <w:rsid w:val="00CF185B"/>
    <w:pPr>
      <w:spacing w:after="0" w:line="240" w:lineRule="auto"/>
    </w:pPr>
    <w:rPr>
      <w:rFonts w:ascii="Verdana" w:eastAsia="Times New Roman" w:hAnsi="Verdana" w:cs="Verdana"/>
      <w:sz w:val="28"/>
      <w:szCs w:val="28"/>
    </w:rPr>
  </w:style>
  <w:style w:type="paragraph" w:styleId="Textonotaalfinal">
    <w:name w:val="endnote text"/>
    <w:basedOn w:val="Normal"/>
    <w:link w:val="TextonotaalfinalCar"/>
    <w:uiPriority w:val="99"/>
    <w:semiHidden/>
    <w:unhideWhenUsed/>
    <w:rsid w:val="008F44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F4483"/>
    <w:rPr>
      <w:sz w:val="20"/>
      <w:szCs w:val="20"/>
    </w:rPr>
  </w:style>
  <w:style w:type="character" w:styleId="Refdenotaalfinal">
    <w:name w:val="endnote reference"/>
    <w:basedOn w:val="Fuentedeprrafopredeter"/>
    <w:uiPriority w:val="99"/>
    <w:semiHidden/>
    <w:unhideWhenUsed/>
    <w:rsid w:val="008F4483"/>
    <w:rPr>
      <w:vertAlign w:val="superscript"/>
    </w:rPr>
  </w:style>
  <w:style w:type="paragraph" w:styleId="Textodeglobo">
    <w:name w:val="Balloon Text"/>
    <w:basedOn w:val="Normal"/>
    <w:link w:val="TextodegloboCar"/>
    <w:uiPriority w:val="99"/>
    <w:semiHidden/>
    <w:unhideWhenUsed/>
    <w:rsid w:val="00FD5B3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5B3D"/>
    <w:rPr>
      <w:rFonts w:ascii="Segoe UI" w:hAnsi="Segoe UI" w:cs="Segoe UI"/>
      <w:sz w:val="18"/>
      <w:szCs w:val="18"/>
    </w:rPr>
  </w:style>
  <w:style w:type="paragraph" w:styleId="Textoindependiente3">
    <w:name w:val="Body Text 3"/>
    <w:basedOn w:val="Normal"/>
    <w:link w:val="Textoindependiente3Car"/>
    <w:uiPriority w:val="99"/>
    <w:semiHidden/>
    <w:unhideWhenUsed/>
    <w:rsid w:val="0049708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9708A"/>
    <w:rPr>
      <w:sz w:val="16"/>
      <w:szCs w:val="16"/>
    </w:rPr>
  </w:style>
  <w:style w:type="character" w:customStyle="1" w:styleId="Ttulo1Car">
    <w:name w:val="Título 1 Car"/>
    <w:basedOn w:val="Fuentedeprrafopredeter"/>
    <w:link w:val="Ttulo1"/>
    <w:rsid w:val="0049708A"/>
    <w:rPr>
      <w:rFonts w:ascii="Arial Black" w:eastAsia="Times New Roman" w:hAnsi="Arial Black" w:cs="Times New Roman"/>
      <w:sz w:val="28"/>
      <w:szCs w:val="20"/>
      <w:lang w:val="es-ES_tradnl" w:eastAsia="es-ES"/>
    </w:rPr>
  </w:style>
  <w:style w:type="character" w:customStyle="1" w:styleId="Ttulo2Car">
    <w:name w:val="Título 2 Car"/>
    <w:basedOn w:val="Fuentedeprrafopredeter"/>
    <w:link w:val="Ttulo2"/>
    <w:rsid w:val="0049708A"/>
    <w:rPr>
      <w:rFonts w:ascii="Univers" w:eastAsia="Times New Roman" w:hAnsi="Univers" w:cs="Times New Roman"/>
      <w:b/>
      <w:spacing w:val="-3"/>
      <w:sz w:val="28"/>
      <w:szCs w:val="20"/>
      <w:u w:val="single"/>
      <w:lang w:val="es-ES_tradnl" w:eastAsia="es-ES"/>
    </w:rPr>
  </w:style>
  <w:style w:type="character" w:customStyle="1" w:styleId="Ttulo4Car">
    <w:name w:val="Título 4 Car"/>
    <w:basedOn w:val="Fuentedeprrafopredeter"/>
    <w:link w:val="Ttulo4"/>
    <w:rsid w:val="0049708A"/>
    <w:rPr>
      <w:rFonts w:ascii="Univers" w:eastAsia="Times New Roman" w:hAnsi="Univers" w:cs="Times New Roman"/>
      <w:b/>
      <w:spacing w:val="-3"/>
      <w:sz w:val="28"/>
      <w:szCs w:val="20"/>
      <w:lang w:val="es-ES_tradnl" w:eastAsia="es-ES"/>
    </w:rPr>
  </w:style>
  <w:style w:type="character" w:customStyle="1" w:styleId="Ttulo5Car">
    <w:name w:val="Título 5 Car"/>
    <w:basedOn w:val="Fuentedeprrafopredeter"/>
    <w:link w:val="Ttulo5"/>
    <w:rsid w:val="0049708A"/>
    <w:rPr>
      <w:rFonts w:ascii="Antique Olive" w:eastAsia="Times New Roman" w:hAnsi="Antique Olive" w:cs="Times New Roman"/>
      <w:b/>
      <w:spacing w:val="-3"/>
      <w:sz w:val="24"/>
      <w:szCs w:val="20"/>
      <w:lang w:eastAsia="es-ES"/>
    </w:rPr>
  </w:style>
  <w:style w:type="character" w:customStyle="1" w:styleId="Ttulo6Car">
    <w:name w:val="Título 6 Car"/>
    <w:basedOn w:val="Fuentedeprrafopredeter"/>
    <w:link w:val="Ttulo6"/>
    <w:rsid w:val="0049708A"/>
    <w:rPr>
      <w:rFonts w:ascii="Univers" w:eastAsia="Times New Roman" w:hAnsi="Univers" w:cs="Times New Roman"/>
      <w:b/>
      <w:spacing w:val="-3"/>
      <w:sz w:val="28"/>
      <w:szCs w:val="20"/>
      <w:lang w:val="es-ES_tradnl" w:eastAsia="es-ES"/>
    </w:rPr>
  </w:style>
  <w:style w:type="character" w:customStyle="1" w:styleId="Ttulo7Car">
    <w:name w:val="Título 7 Car"/>
    <w:basedOn w:val="Fuentedeprrafopredeter"/>
    <w:link w:val="Ttulo7"/>
    <w:rsid w:val="0049708A"/>
    <w:rPr>
      <w:rFonts w:ascii="Arial" w:eastAsia="Times New Roman" w:hAnsi="Arial" w:cs="Times New Roman"/>
      <w:b/>
      <w:spacing w:val="-3"/>
      <w:sz w:val="28"/>
      <w:szCs w:val="20"/>
      <w:lang w:eastAsia="es-ES"/>
    </w:rPr>
  </w:style>
  <w:style w:type="character" w:customStyle="1" w:styleId="Ttulo8Car">
    <w:name w:val="Título 8 Car"/>
    <w:basedOn w:val="Fuentedeprrafopredeter"/>
    <w:link w:val="Ttulo8"/>
    <w:rsid w:val="0049708A"/>
    <w:rPr>
      <w:rFonts w:ascii="Antique Olive" w:eastAsia="Times New Roman" w:hAnsi="Antique Olive" w:cs="Times New Roman"/>
      <w:b/>
      <w:spacing w:val="-3"/>
      <w:sz w:val="24"/>
      <w:szCs w:val="20"/>
      <w:lang w:eastAsia="es-ES"/>
    </w:rPr>
  </w:style>
  <w:style w:type="paragraph" w:styleId="Piedepgina">
    <w:name w:val="footer"/>
    <w:basedOn w:val="Normal"/>
    <w:link w:val="PiedepginaCar"/>
    <w:uiPriority w:val="99"/>
    <w:rsid w:val="0049708A"/>
    <w:pPr>
      <w:tabs>
        <w:tab w:val="center" w:pos="4252"/>
        <w:tab w:val="right" w:pos="8504"/>
      </w:tabs>
      <w:spacing w:after="0" w:line="240" w:lineRule="auto"/>
    </w:pPr>
    <w:rPr>
      <w:rFonts w:ascii="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49708A"/>
    <w:rPr>
      <w:rFonts w:ascii="Times New Roman" w:eastAsia="Times New Roman" w:hAnsi="Times New Roman" w:cs="Times New Roman"/>
      <w:sz w:val="20"/>
      <w:szCs w:val="20"/>
      <w:lang w:eastAsia="es-ES"/>
    </w:rPr>
  </w:style>
  <w:style w:type="paragraph" w:customStyle="1" w:styleId="1">
    <w:name w:val="1"/>
    <w:basedOn w:val="Normal"/>
    <w:next w:val="Ttulo"/>
    <w:qFormat/>
    <w:rsid w:val="0049708A"/>
    <w:pPr>
      <w:spacing w:after="0" w:line="360" w:lineRule="auto"/>
      <w:jc w:val="center"/>
    </w:pPr>
    <w:rPr>
      <w:rFonts w:ascii="Arial" w:hAnsi="Arial" w:cs="Times New Roman"/>
      <w:b/>
      <w:sz w:val="28"/>
      <w:szCs w:val="20"/>
      <w:lang w:val="es-ES" w:eastAsia="es-ES"/>
    </w:rPr>
  </w:style>
  <w:style w:type="paragraph" w:styleId="Ttulo">
    <w:name w:val="Title"/>
    <w:basedOn w:val="Normal"/>
    <w:next w:val="Normal"/>
    <w:link w:val="TtuloCar"/>
    <w:uiPriority w:val="10"/>
    <w:qFormat/>
    <w:rsid w:val="0049708A"/>
    <w:pPr>
      <w:spacing w:after="0" w:line="240" w:lineRule="auto"/>
      <w:contextualSpacing/>
    </w:pPr>
    <w:rPr>
      <w:rFonts w:asciiTheme="majorHAnsi" w:eastAsiaTheme="majorEastAsia" w:hAnsiTheme="majorHAnsi" w:cstheme="majorBidi"/>
      <w:spacing w:val="-10"/>
      <w:kern w:val="28"/>
      <w:sz w:val="56"/>
      <w:szCs w:val="56"/>
      <w:lang w:val="es-ES"/>
    </w:rPr>
  </w:style>
  <w:style w:type="character" w:customStyle="1" w:styleId="TtuloCar">
    <w:name w:val="Título Car"/>
    <w:basedOn w:val="Fuentedeprrafopredeter"/>
    <w:link w:val="Ttulo"/>
    <w:uiPriority w:val="10"/>
    <w:rsid w:val="0049708A"/>
    <w:rPr>
      <w:rFonts w:asciiTheme="majorHAnsi" w:eastAsiaTheme="majorEastAsia" w:hAnsiTheme="majorHAnsi" w:cstheme="majorBidi"/>
      <w:spacing w:val="-10"/>
      <w:kern w:val="28"/>
      <w:sz w:val="56"/>
      <w:szCs w:val="56"/>
    </w:rPr>
  </w:style>
  <w:style w:type="paragraph" w:styleId="Encabezado">
    <w:name w:val="header"/>
    <w:basedOn w:val="Normal"/>
    <w:link w:val="EncabezadoCar"/>
    <w:uiPriority w:val="99"/>
    <w:unhideWhenUsed/>
    <w:rsid w:val="006D655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D6550"/>
  </w:style>
  <w:style w:type="paragraph" w:styleId="Textoindependiente2">
    <w:name w:val="Body Text 2"/>
    <w:basedOn w:val="Normal"/>
    <w:link w:val="Textoindependiente2Car"/>
    <w:uiPriority w:val="99"/>
    <w:semiHidden/>
    <w:unhideWhenUsed/>
    <w:rsid w:val="00A40DDC"/>
    <w:pPr>
      <w:spacing w:after="120" w:line="480" w:lineRule="auto"/>
    </w:pPr>
  </w:style>
  <w:style w:type="character" w:customStyle="1" w:styleId="Textoindependiente2Car">
    <w:name w:val="Texto independiente 2 Car"/>
    <w:basedOn w:val="Fuentedeprrafopredeter"/>
    <w:link w:val="Textoindependiente2"/>
    <w:uiPriority w:val="99"/>
    <w:semiHidden/>
    <w:rsid w:val="00A40DDC"/>
  </w:style>
  <w:style w:type="character" w:styleId="Hipervnculo">
    <w:name w:val="Hyperlink"/>
    <w:basedOn w:val="Fuentedeprrafopredeter"/>
    <w:uiPriority w:val="99"/>
    <w:unhideWhenUsed/>
    <w:rsid w:val="009040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482276">
      <w:bodyDiv w:val="1"/>
      <w:marLeft w:val="0"/>
      <w:marRight w:val="0"/>
      <w:marTop w:val="0"/>
      <w:marBottom w:val="0"/>
      <w:divBdr>
        <w:top w:val="none" w:sz="0" w:space="0" w:color="auto"/>
        <w:left w:val="none" w:sz="0" w:space="0" w:color="auto"/>
        <w:bottom w:val="none" w:sz="0" w:space="0" w:color="auto"/>
        <w:right w:val="none" w:sz="0" w:space="0" w:color="auto"/>
      </w:divBdr>
    </w:div>
    <w:div w:id="1041595529">
      <w:bodyDiv w:val="1"/>
      <w:marLeft w:val="0"/>
      <w:marRight w:val="0"/>
      <w:marTop w:val="0"/>
      <w:marBottom w:val="0"/>
      <w:divBdr>
        <w:top w:val="none" w:sz="0" w:space="0" w:color="auto"/>
        <w:left w:val="none" w:sz="0" w:space="0" w:color="auto"/>
        <w:bottom w:val="none" w:sz="0" w:space="0" w:color="auto"/>
        <w:right w:val="none" w:sz="0" w:space="0" w:color="auto"/>
      </w:divBdr>
    </w:div>
    <w:div w:id="1274626887">
      <w:bodyDiv w:val="1"/>
      <w:marLeft w:val="0"/>
      <w:marRight w:val="0"/>
      <w:marTop w:val="0"/>
      <w:marBottom w:val="0"/>
      <w:divBdr>
        <w:top w:val="none" w:sz="0" w:space="0" w:color="auto"/>
        <w:left w:val="none" w:sz="0" w:space="0" w:color="auto"/>
        <w:bottom w:val="none" w:sz="0" w:space="0" w:color="auto"/>
        <w:right w:val="none" w:sz="0" w:space="0" w:color="auto"/>
      </w:divBdr>
    </w:div>
    <w:div w:id="1296990035">
      <w:bodyDiv w:val="1"/>
      <w:marLeft w:val="0"/>
      <w:marRight w:val="0"/>
      <w:marTop w:val="0"/>
      <w:marBottom w:val="0"/>
      <w:divBdr>
        <w:top w:val="none" w:sz="0" w:space="0" w:color="auto"/>
        <w:left w:val="none" w:sz="0" w:space="0" w:color="auto"/>
        <w:bottom w:val="none" w:sz="0" w:space="0" w:color="auto"/>
        <w:right w:val="none" w:sz="0" w:space="0" w:color="auto"/>
      </w:divBdr>
    </w:div>
    <w:div w:id="199302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intransporte.gov.co/images/escudo.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32DAF-70FF-4388-A287-206D7F27F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12</Pages>
  <Words>3448</Words>
  <Characters>18968</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de Servicios 6. Judiciales de Pereira</dc:creator>
  <cp:keywords/>
  <dc:description/>
  <cp:lastModifiedBy>WALTER MAURICIO ZULUAGA MEJIA</cp:lastModifiedBy>
  <cp:revision>35</cp:revision>
  <cp:lastPrinted>2018-02-21T18:48:00Z</cp:lastPrinted>
  <dcterms:created xsi:type="dcterms:W3CDTF">2018-02-20T22:19:00Z</dcterms:created>
  <dcterms:modified xsi:type="dcterms:W3CDTF">2018-03-14T15:28:00Z</dcterms:modified>
</cp:coreProperties>
</file>