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B203E" w:rsidRPr="00FB203E" w:rsidRDefault="00FB203E" w:rsidP="00FB203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bookmarkStart w:id="0" w:name="_GoBack"/>
      <w:bookmarkEnd w:id="0"/>
      <w:r w:rsidRPr="00FB203E">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FB203E">
        <w:rPr>
          <w:rFonts w:ascii="Calibri" w:eastAsia="Calibri" w:hAnsi="Calibri" w:cs="Calibri"/>
          <w:color w:val="FF0000"/>
          <w:sz w:val="16"/>
          <w:szCs w:val="16"/>
          <w:lang w:eastAsia="fr-FR"/>
        </w:rPr>
        <w:t xml:space="preserve">      El contenido total y fiel de la decisión debe ser verificado en la Secretaría de esta Sala.</w:t>
      </w:r>
    </w:p>
    <w:p w:rsidR="00FB203E" w:rsidRPr="00FB203E" w:rsidRDefault="00FB203E" w:rsidP="00FB203E">
      <w:pPr>
        <w:shd w:val="clear" w:color="auto" w:fill="FFFFFF"/>
        <w:ind w:left="1843" w:hanging="1843"/>
        <w:jc w:val="both"/>
        <w:rPr>
          <w:rFonts w:ascii="Calibri" w:hAnsi="Calibri" w:cs="Calibri"/>
          <w:color w:val="222222"/>
          <w:sz w:val="18"/>
          <w:szCs w:val="18"/>
          <w:lang w:eastAsia="fr-FR"/>
        </w:rPr>
      </w:pPr>
      <w:r w:rsidRPr="00FB203E">
        <w:rPr>
          <w:rFonts w:ascii="Calibri" w:hAnsi="Calibri" w:cs="Calibri"/>
          <w:color w:val="222222"/>
          <w:sz w:val="18"/>
          <w:szCs w:val="18"/>
          <w:lang w:eastAsia="fr-FR"/>
        </w:rPr>
        <w:t>Providencia:</w:t>
      </w:r>
      <w:r w:rsidRPr="00FB203E">
        <w:rPr>
          <w:rFonts w:ascii="Calibri" w:hAnsi="Calibri" w:cs="Calibri"/>
          <w:color w:val="222222"/>
          <w:sz w:val="18"/>
          <w:szCs w:val="18"/>
          <w:lang w:eastAsia="fr-FR"/>
        </w:rPr>
        <w:tab/>
        <w:t>Sentencia  – 1ª instancia – 13 de julio de 2017</w:t>
      </w:r>
    </w:p>
    <w:p w:rsidR="00FB203E" w:rsidRPr="00FB203E" w:rsidRDefault="00FB203E" w:rsidP="00FB203E">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FB203E">
        <w:rPr>
          <w:rFonts w:ascii="Calibri" w:eastAsia="Calibri" w:hAnsi="Calibri" w:cs="Calibri"/>
          <w:color w:val="222222"/>
          <w:sz w:val="18"/>
          <w:szCs w:val="18"/>
          <w:lang w:eastAsia="fr-FR"/>
        </w:rPr>
        <w:t>Proceso:    </w:t>
      </w:r>
      <w:r w:rsidRPr="00FB203E">
        <w:rPr>
          <w:rFonts w:ascii="Calibri" w:eastAsia="Calibri" w:hAnsi="Calibri" w:cs="Calibri"/>
          <w:color w:val="222222"/>
          <w:sz w:val="18"/>
          <w:szCs w:val="18"/>
          <w:lang w:eastAsia="fr-FR"/>
        </w:rPr>
        <w:tab/>
      </w:r>
      <w:r w:rsidRPr="00FB203E">
        <w:rPr>
          <w:rFonts w:ascii="Calibri" w:eastAsia="Calibri" w:hAnsi="Calibri" w:cs="Calibri"/>
          <w:color w:val="222222"/>
          <w:spacing w:val="-6"/>
          <w:sz w:val="18"/>
          <w:szCs w:val="18"/>
          <w:lang w:eastAsia="fr-FR"/>
        </w:rPr>
        <w:t>Acción de Tutela – Concede amparo</w:t>
      </w:r>
    </w:p>
    <w:p w:rsidR="00FB203E" w:rsidRPr="00FB203E" w:rsidRDefault="00FB203E" w:rsidP="00FB203E">
      <w:pPr>
        <w:shd w:val="clear" w:color="auto" w:fill="FFFFFF"/>
        <w:tabs>
          <w:tab w:val="left" w:pos="1843"/>
          <w:tab w:val="left" w:pos="4755"/>
        </w:tabs>
        <w:ind w:left="1843" w:hanging="1843"/>
        <w:jc w:val="both"/>
        <w:rPr>
          <w:rFonts w:ascii="Calibri" w:eastAsia="Calibri" w:hAnsi="Calibri" w:cs="Calibri"/>
          <w:spacing w:val="-6"/>
          <w:sz w:val="18"/>
          <w:szCs w:val="18"/>
          <w:lang w:val="es-ES" w:eastAsia="en-US"/>
        </w:rPr>
      </w:pPr>
      <w:r w:rsidRPr="00FB203E">
        <w:rPr>
          <w:rFonts w:ascii="Calibri" w:eastAsia="Calibri" w:hAnsi="Calibri" w:cs="Calibri"/>
          <w:color w:val="222222"/>
          <w:sz w:val="18"/>
          <w:szCs w:val="18"/>
          <w:lang w:eastAsia="fr-FR"/>
        </w:rPr>
        <w:t>Radicación Nro. :</w:t>
      </w:r>
      <w:r w:rsidRPr="00FB203E">
        <w:rPr>
          <w:rFonts w:ascii="Calibri" w:eastAsia="Calibri" w:hAnsi="Calibri" w:cs="Calibri"/>
          <w:color w:val="222222"/>
          <w:sz w:val="18"/>
          <w:szCs w:val="18"/>
          <w:lang w:eastAsia="fr-FR"/>
        </w:rPr>
        <w:tab/>
      </w:r>
      <w:r w:rsidRPr="00FB203E">
        <w:rPr>
          <w:rFonts w:ascii="Calibri" w:eastAsia="Calibri" w:hAnsi="Calibri" w:cs="Calibri"/>
          <w:bCs/>
          <w:spacing w:val="-6"/>
          <w:sz w:val="18"/>
          <w:szCs w:val="18"/>
          <w:lang w:eastAsia="en-US"/>
        </w:rPr>
        <w:t>66001-22-04-000-2017-00141-00</w:t>
      </w:r>
    </w:p>
    <w:p w:rsidR="00FB203E" w:rsidRPr="00FB203E" w:rsidRDefault="00FB203E" w:rsidP="00FB203E">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FB203E">
        <w:rPr>
          <w:rFonts w:ascii="Calibri" w:eastAsia="Calibri" w:hAnsi="Calibri" w:cs="Calibri"/>
          <w:bCs/>
          <w:iCs/>
          <w:color w:val="222222"/>
          <w:sz w:val="18"/>
          <w:szCs w:val="18"/>
          <w:lang w:val="es-ES" w:eastAsia="fr-FR"/>
        </w:rPr>
        <w:t xml:space="preserve">Accionante: </w:t>
      </w:r>
      <w:r w:rsidRPr="00FB203E">
        <w:rPr>
          <w:rFonts w:ascii="Calibri" w:eastAsia="Calibri" w:hAnsi="Calibri" w:cs="Calibri"/>
          <w:bCs/>
          <w:iCs/>
          <w:color w:val="222222"/>
          <w:sz w:val="18"/>
          <w:szCs w:val="18"/>
          <w:lang w:val="es-ES" w:eastAsia="fr-FR"/>
        </w:rPr>
        <w:tab/>
      </w:r>
      <w:r w:rsidRPr="00FB203E">
        <w:rPr>
          <w:rFonts w:ascii="Calibri" w:eastAsia="Calibri" w:hAnsi="Calibri" w:cs="Calibri"/>
          <w:bCs/>
          <w:iCs/>
          <w:color w:val="222222"/>
          <w:sz w:val="18"/>
          <w:szCs w:val="18"/>
          <w:lang w:eastAsia="fr-FR"/>
        </w:rPr>
        <w:t>EDGAR EDUARDO MEJÍA RESTREPO</w:t>
      </w:r>
    </w:p>
    <w:p w:rsidR="00FB203E" w:rsidRPr="00FB203E" w:rsidRDefault="00FB203E" w:rsidP="00FB203E">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FB203E">
        <w:rPr>
          <w:rFonts w:ascii="Calibri" w:eastAsia="Calibri" w:hAnsi="Calibri" w:cs="Calibri"/>
          <w:color w:val="222222"/>
          <w:sz w:val="18"/>
          <w:szCs w:val="18"/>
          <w:lang w:eastAsia="fr-FR"/>
        </w:rPr>
        <w:t>Accionado:</w:t>
      </w:r>
      <w:r w:rsidRPr="00FB203E">
        <w:rPr>
          <w:rFonts w:ascii="Calibri" w:eastAsia="Calibri" w:hAnsi="Calibri" w:cs="Calibri"/>
          <w:color w:val="222222"/>
          <w:sz w:val="18"/>
          <w:szCs w:val="18"/>
          <w:lang w:eastAsia="fr-FR"/>
        </w:rPr>
        <w:tab/>
      </w:r>
      <w:r w:rsidRPr="00FB203E">
        <w:rPr>
          <w:rFonts w:ascii="Calibri" w:eastAsia="Calibri" w:hAnsi="Calibri" w:cs="Calibri"/>
          <w:bCs/>
          <w:iCs/>
          <w:color w:val="222222"/>
          <w:sz w:val="18"/>
          <w:szCs w:val="18"/>
          <w:lang w:val="es-MX" w:eastAsia="fr-FR"/>
        </w:rPr>
        <w:t>JUZGADO PRIMERO PENAL DEL CIRCUITO DE PEREIRA Y OTROS</w:t>
      </w:r>
    </w:p>
    <w:p w:rsidR="00FB203E" w:rsidRPr="00FB203E" w:rsidRDefault="00FB203E" w:rsidP="00FB203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B203E">
        <w:rPr>
          <w:rFonts w:ascii="Calibri" w:eastAsia="Calibri" w:hAnsi="Calibri" w:cs="Calibri"/>
          <w:color w:val="222222"/>
          <w:sz w:val="18"/>
          <w:szCs w:val="18"/>
          <w:lang w:eastAsia="fr-FR"/>
        </w:rPr>
        <w:t>Magistrado Ponente: </w:t>
      </w:r>
      <w:r w:rsidRPr="00FB203E">
        <w:rPr>
          <w:rFonts w:ascii="Calibri" w:eastAsia="Calibri" w:hAnsi="Calibri" w:cs="Calibri"/>
          <w:color w:val="222222"/>
          <w:sz w:val="18"/>
          <w:szCs w:val="18"/>
          <w:lang w:eastAsia="fr-FR"/>
        </w:rPr>
        <w:tab/>
      </w:r>
      <w:r w:rsidRPr="00FB203E">
        <w:rPr>
          <w:rFonts w:ascii="Calibri" w:eastAsia="Calibri" w:hAnsi="Calibri" w:cs="Calibri"/>
          <w:bCs/>
          <w:iCs/>
          <w:color w:val="222222"/>
          <w:sz w:val="18"/>
          <w:szCs w:val="18"/>
          <w:lang w:val="es-ES" w:eastAsia="fr-FR"/>
        </w:rPr>
        <w:t xml:space="preserve">MANUEL </w:t>
      </w:r>
      <w:proofErr w:type="spellStart"/>
      <w:r w:rsidRPr="00FB203E">
        <w:rPr>
          <w:rFonts w:ascii="Calibri" w:eastAsia="Calibri" w:hAnsi="Calibri" w:cs="Calibri"/>
          <w:bCs/>
          <w:iCs/>
          <w:color w:val="222222"/>
          <w:sz w:val="18"/>
          <w:szCs w:val="18"/>
          <w:lang w:val="es-ES" w:eastAsia="fr-FR"/>
        </w:rPr>
        <w:t>YARZAGARAY</w:t>
      </w:r>
      <w:proofErr w:type="spellEnd"/>
      <w:r w:rsidRPr="00FB203E">
        <w:rPr>
          <w:rFonts w:ascii="Calibri" w:eastAsia="Calibri" w:hAnsi="Calibri" w:cs="Calibri"/>
          <w:bCs/>
          <w:iCs/>
          <w:color w:val="222222"/>
          <w:sz w:val="18"/>
          <w:szCs w:val="18"/>
          <w:lang w:val="es-ES" w:eastAsia="fr-FR"/>
        </w:rPr>
        <w:t xml:space="preserve"> BANDERA</w:t>
      </w:r>
    </w:p>
    <w:p w:rsidR="00FB203E" w:rsidRPr="00FB203E" w:rsidRDefault="00FB203E" w:rsidP="00FB203E">
      <w:pPr>
        <w:shd w:val="clear" w:color="auto" w:fill="FFFFFF"/>
        <w:tabs>
          <w:tab w:val="left" w:pos="1843"/>
          <w:tab w:val="left" w:pos="4755"/>
        </w:tabs>
        <w:ind w:left="1843" w:hanging="1843"/>
        <w:jc w:val="both"/>
        <w:rPr>
          <w:rFonts w:eastAsia="Calibri"/>
          <w:sz w:val="16"/>
          <w:szCs w:val="16"/>
          <w:lang w:eastAsia="fr-FR"/>
        </w:rPr>
      </w:pPr>
    </w:p>
    <w:p w:rsidR="00FB203E" w:rsidRPr="00FB203E" w:rsidRDefault="00FB203E" w:rsidP="00FB203E">
      <w:pPr>
        <w:tabs>
          <w:tab w:val="left" w:pos="1843"/>
          <w:tab w:val="left" w:pos="2432"/>
        </w:tabs>
        <w:spacing w:after="200"/>
        <w:jc w:val="both"/>
        <w:rPr>
          <w:rFonts w:ascii="Calibri" w:eastAsia="Calibri" w:hAnsi="Calibri" w:cs="Calibri"/>
          <w:bCs/>
          <w:iCs/>
          <w:color w:val="222222"/>
          <w:sz w:val="18"/>
          <w:szCs w:val="18"/>
          <w:lang w:eastAsia="fr-FR"/>
        </w:rPr>
      </w:pPr>
      <w:r w:rsidRPr="00FB203E">
        <w:rPr>
          <w:rFonts w:ascii="Calibri" w:eastAsia="Calibri" w:hAnsi="Calibri" w:cs="Calibri"/>
          <w:b/>
          <w:bCs/>
          <w:iCs/>
          <w:color w:val="222222"/>
          <w:sz w:val="18"/>
          <w:szCs w:val="18"/>
          <w:lang w:eastAsia="fr-FR"/>
        </w:rPr>
        <w:t xml:space="preserve">Temas: </w:t>
      </w:r>
      <w:r w:rsidRPr="00FB203E">
        <w:rPr>
          <w:rFonts w:ascii="Calibri" w:eastAsia="Calibri" w:hAnsi="Calibri" w:cs="Calibri"/>
          <w:b/>
          <w:bCs/>
          <w:iCs/>
          <w:color w:val="222222"/>
          <w:sz w:val="18"/>
          <w:szCs w:val="18"/>
          <w:lang w:eastAsia="fr-FR"/>
        </w:rPr>
        <w:tab/>
        <w:t xml:space="preserve">DERECHO DE PETICIÓN / </w:t>
      </w:r>
      <w:r w:rsidRPr="00FB203E">
        <w:rPr>
          <w:rFonts w:ascii="Calibri" w:eastAsia="Calibri" w:hAnsi="Calibri" w:cs="Calibri"/>
          <w:b/>
          <w:bCs/>
          <w:iCs/>
          <w:color w:val="222222"/>
          <w:sz w:val="18"/>
          <w:szCs w:val="18"/>
          <w:lang w:val="es-ES" w:eastAsia="fr-FR"/>
        </w:rPr>
        <w:t>DEBER DE DAR RESPUESTA OPORTUNA, CLARA, COMPLETA, DE FONDO Y CONGRUENTE.</w:t>
      </w:r>
      <w:r w:rsidRPr="00FB203E">
        <w:rPr>
          <w:rFonts w:ascii="Calibri" w:eastAsia="Calibri" w:hAnsi="Calibri" w:cs="Calibri"/>
          <w:bCs/>
          <w:iCs/>
          <w:color w:val="222222"/>
          <w:sz w:val="18"/>
          <w:szCs w:val="18"/>
          <w:lang w:eastAsia="fr-FR"/>
        </w:rPr>
        <w:t xml:space="preserve"> [T]</w:t>
      </w:r>
      <w:proofErr w:type="spellStart"/>
      <w:r w:rsidRPr="00FB203E">
        <w:rPr>
          <w:rFonts w:ascii="Calibri" w:eastAsia="Calibri" w:hAnsi="Calibri" w:cs="Calibri"/>
          <w:bCs/>
          <w:iCs/>
          <w:color w:val="222222"/>
          <w:sz w:val="18"/>
          <w:szCs w:val="18"/>
          <w:lang w:eastAsia="fr-FR"/>
        </w:rPr>
        <w:t>ranscurrido</w:t>
      </w:r>
      <w:proofErr w:type="spellEnd"/>
      <w:r w:rsidRPr="00FB203E">
        <w:rPr>
          <w:rFonts w:ascii="Calibri" w:eastAsia="Calibri" w:hAnsi="Calibri" w:cs="Calibri"/>
          <w:bCs/>
          <w:iCs/>
          <w:color w:val="222222"/>
          <w:sz w:val="18"/>
          <w:szCs w:val="18"/>
          <w:lang w:eastAsia="fr-FR"/>
        </w:rPr>
        <w:t xml:space="preserve"> más de un mes desde la solicitud elevada por el accionante, no se le ha brindado una solución, y si bien se han adelantado diligencias para la ubicación del expediente, es evidente que al señor Edgar Eduardo no se le pueden trasladar las consecuencias de dicha pérdida, pues como lo ha indicado, ello le ha acarreado dificultades, especialmente ante su afirmación de haber cumplido en su totalidad con la pena, lo que de ser cierto debería traducirse en una cesación de sus efectos para él. </w:t>
      </w:r>
      <w:r w:rsidRPr="00FB203E">
        <w:rPr>
          <w:rFonts w:ascii="Calibri" w:eastAsia="Calibri" w:hAnsi="Calibri" w:cs="Calibri"/>
          <w:bCs/>
          <w:iCs/>
          <w:color w:val="222222"/>
          <w:sz w:val="18"/>
          <w:szCs w:val="18"/>
          <w:lang w:val="es-MX" w:eastAsia="fr-FR"/>
        </w:rPr>
        <w:t xml:space="preserve">En ese orden de ideas, y teniendo en cuenta que el alcance e importancia del derecho de petición radica en una pronta respuesta por parte de la autoridad ante la cual se eleva dicha solicitud, y que ésta sea de fondo, clara, precisa y de manera congruente con lo solicitado, se infiere que en el presente asunto se está ante una </w:t>
      </w:r>
      <w:r w:rsidRPr="00FB203E">
        <w:rPr>
          <w:rFonts w:ascii="Calibri" w:eastAsia="Calibri" w:hAnsi="Calibri" w:cs="Calibri"/>
          <w:bCs/>
          <w:iCs/>
          <w:color w:val="222222"/>
          <w:sz w:val="18"/>
          <w:szCs w:val="18"/>
          <w:lang w:eastAsia="fr-FR"/>
        </w:rPr>
        <w:t xml:space="preserve">vulneración al derecho fundamental de petición del señor Mejía Restrepo. </w:t>
      </w:r>
    </w:p>
    <w:p w:rsidR="00FB203E" w:rsidRDefault="00FB203E" w:rsidP="00703C30">
      <w:pPr>
        <w:spacing w:line="336" w:lineRule="auto"/>
        <w:jc w:val="center"/>
        <w:rPr>
          <w:rFonts w:ascii="Verdana" w:hAnsi="Verdana"/>
          <w:b/>
          <w:sz w:val="26"/>
          <w:szCs w:val="26"/>
          <w:lang w:eastAsia="en-US"/>
        </w:rPr>
      </w:pPr>
    </w:p>
    <w:p w:rsidR="00C96463" w:rsidRDefault="00C96463" w:rsidP="00703C30">
      <w:pPr>
        <w:spacing w:line="336" w:lineRule="auto"/>
        <w:jc w:val="center"/>
        <w:rPr>
          <w:rFonts w:ascii="Verdana" w:hAnsi="Verdana"/>
          <w:b/>
          <w:sz w:val="26"/>
          <w:szCs w:val="26"/>
          <w:lang w:eastAsia="en-US"/>
        </w:rPr>
      </w:pPr>
      <w:r>
        <w:rPr>
          <w:rFonts w:ascii="Verdana" w:hAnsi="Verdana"/>
          <w:b/>
          <w:sz w:val="26"/>
          <w:szCs w:val="26"/>
          <w:lang w:eastAsia="en-US"/>
        </w:rPr>
        <w:t>REPÚBLICA DE COLOMBIA</w:t>
      </w:r>
    </w:p>
    <w:p w:rsidR="00C96463" w:rsidRDefault="00C96463" w:rsidP="00703C30">
      <w:pPr>
        <w:spacing w:line="336" w:lineRule="auto"/>
        <w:jc w:val="center"/>
        <w:rPr>
          <w:rFonts w:ascii="Verdana" w:hAnsi="Verdana"/>
          <w:b/>
          <w:sz w:val="26"/>
          <w:szCs w:val="26"/>
          <w:lang w:eastAsia="en-US"/>
        </w:rPr>
      </w:pPr>
      <w:r>
        <w:rPr>
          <w:rFonts w:ascii="Verdana" w:hAnsi="Verdana"/>
          <w:b/>
          <w:sz w:val="26"/>
          <w:szCs w:val="26"/>
          <w:lang w:eastAsia="en-US"/>
        </w:rPr>
        <w:t>RAMA JUDICIAL DEL PODER PÚBLICO</w:t>
      </w:r>
    </w:p>
    <w:p w:rsidR="00C96463" w:rsidRDefault="00C96463" w:rsidP="00703C30">
      <w:pPr>
        <w:spacing w:line="336"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0F01EAC3" wp14:editId="5797F7E8">
            <wp:extent cx="488315" cy="488315"/>
            <wp:effectExtent l="0" t="0" r="6985" b="698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765" cy="492765"/>
                    </a:xfrm>
                    <a:prstGeom prst="rect">
                      <a:avLst/>
                    </a:prstGeom>
                    <a:noFill/>
                    <a:ln>
                      <a:noFill/>
                    </a:ln>
                  </pic:spPr>
                </pic:pic>
              </a:graphicData>
            </a:graphic>
          </wp:inline>
        </w:drawing>
      </w:r>
    </w:p>
    <w:p w:rsidR="00C96463" w:rsidRDefault="00C96463" w:rsidP="00703C30">
      <w:pPr>
        <w:spacing w:line="336"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C96463" w:rsidRDefault="00C96463" w:rsidP="00703C30">
      <w:pPr>
        <w:spacing w:line="336" w:lineRule="auto"/>
        <w:jc w:val="center"/>
        <w:rPr>
          <w:rFonts w:ascii="Verdana" w:hAnsi="Verdana"/>
          <w:b/>
          <w:sz w:val="26"/>
          <w:szCs w:val="26"/>
          <w:lang w:eastAsia="en-US"/>
        </w:rPr>
      </w:pPr>
      <w:r>
        <w:rPr>
          <w:rFonts w:ascii="Verdana" w:hAnsi="Verdana"/>
          <w:b/>
          <w:sz w:val="26"/>
          <w:szCs w:val="26"/>
          <w:lang w:eastAsia="en-US"/>
        </w:rPr>
        <w:t>SALA DE DECISIÓN PENAL</w:t>
      </w:r>
    </w:p>
    <w:p w:rsidR="00C96463" w:rsidRPr="00794EF0" w:rsidRDefault="00C96463" w:rsidP="00C96463">
      <w:pPr>
        <w:spacing w:line="276" w:lineRule="auto"/>
        <w:jc w:val="center"/>
        <w:rPr>
          <w:rFonts w:ascii="Verdana" w:hAnsi="Verdana"/>
          <w:b/>
          <w:szCs w:val="26"/>
          <w:lang w:eastAsia="en-US"/>
        </w:rPr>
      </w:pPr>
    </w:p>
    <w:p w:rsidR="00C96463" w:rsidRDefault="00C96463" w:rsidP="00C96463">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C96463" w:rsidRPr="00703C30" w:rsidRDefault="00C96463" w:rsidP="001E2173">
      <w:pPr>
        <w:spacing w:line="480" w:lineRule="auto"/>
        <w:jc w:val="center"/>
        <w:rPr>
          <w:rFonts w:ascii="Verdana" w:hAnsi="Verdana"/>
          <w:b/>
          <w:bCs/>
          <w:sz w:val="22"/>
          <w:szCs w:val="26"/>
          <w:lang w:eastAsia="en-US"/>
        </w:rPr>
      </w:pPr>
    </w:p>
    <w:p w:rsidR="00C96463" w:rsidRDefault="00C96463" w:rsidP="00C96463">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C96463" w:rsidRPr="001E2173" w:rsidRDefault="00C96463" w:rsidP="00C96463">
      <w:pPr>
        <w:spacing w:line="360" w:lineRule="auto"/>
        <w:jc w:val="center"/>
        <w:rPr>
          <w:rFonts w:ascii="Verdana" w:hAnsi="Verdana"/>
          <w:spacing w:val="-3"/>
          <w:sz w:val="28"/>
          <w:szCs w:val="26"/>
          <w:lang w:eastAsia="en-US"/>
        </w:rPr>
      </w:pPr>
    </w:p>
    <w:p w:rsidR="00763AFA" w:rsidRDefault="00C96463" w:rsidP="00763AFA">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763AFA">
        <w:rPr>
          <w:rFonts w:ascii="Verdana" w:hAnsi="Verdana" w:cs="Arial"/>
          <w:spacing w:val="-3"/>
          <w:sz w:val="26"/>
          <w:szCs w:val="26"/>
          <w:lang w:eastAsia="en-US"/>
        </w:rPr>
        <w:t xml:space="preserve"> 683</w:t>
      </w:r>
      <w:r>
        <w:rPr>
          <w:rFonts w:ascii="Verdana" w:hAnsi="Verdana" w:cs="Arial"/>
          <w:spacing w:val="-3"/>
          <w:sz w:val="26"/>
          <w:szCs w:val="26"/>
          <w:lang w:eastAsia="en-US"/>
        </w:rPr>
        <w:t xml:space="preserve"> </w:t>
      </w:r>
    </w:p>
    <w:p w:rsidR="00C96463" w:rsidRPr="00763AFA" w:rsidRDefault="00763AFA" w:rsidP="00763AFA">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Del</w:t>
      </w:r>
      <w:r w:rsidR="00D6069C">
        <w:rPr>
          <w:rFonts w:ascii="Verdana" w:hAnsi="Verdana" w:cs="Arial"/>
          <w:spacing w:val="-3"/>
          <w:sz w:val="26"/>
          <w:szCs w:val="26"/>
          <w:lang w:eastAsia="en-US"/>
        </w:rPr>
        <w:t xml:space="preserve"> 13 de jul</w:t>
      </w:r>
      <w:r w:rsidR="00C96463">
        <w:rPr>
          <w:rFonts w:ascii="Verdana" w:hAnsi="Verdana" w:cs="Arial"/>
          <w:spacing w:val="-3"/>
          <w:sz w:val="26"/>
          <w:szCs w:val="26"/>
          <w:lang w:eastAsia="en-US"/>
        </w:rPr>
        <w:t>io de 2017.</w:t>
      </w:r>
      <w:r>
        <w:rPr>
          <w:rFonts w:ascii="Verdana" w:hAnsi="Verdana" w:cs="Arial"/>
          <w:spacing w:val="-3"/>
          <w:sz w:val="26"/>
          <w:szCs w:val="26"/>
          <w:lang w:eastAsia="en-US"/>
        </w:rPr>
        <w:t xml:space="preserve"> </w:t>
      </w:r>
      <w:r w:rsidR="00C96463">
        <w:rPr>
          <w:rFonts w:ascii="Verdana" w:hAnsi="Verdana" w:cs="Arial"/>
          <w:spacing w:val="-3"/>
          <w:sz w:val="26"/>
          <w:szCs w:val="26"/>
          <w:lang w:eastAsia="en-US"/>
        </w:rPr>
        <w:t>H:</w:t>
      </w:r>
      <w:r>
        <w:rPr>
          <w:rFonts w:ascii="Verdana" w:hAnsi="Verdana" w:cs="Arial"/>
          <w:spacing w:val="-3"/>
          <w:sz w:val="26"/>
          <w:szCs w:val="26"/>
          <w:lang w:eastAsia="en-US"/>
        </w:rPr>
        <w:t xml:space="preserve"> 3:50</w:t>
      </w:r>
      <w:r w:rsidR="00C96463">
        <w:rPr>
          <w:rFonts w:ascii="Verdana" w:hAnsi="Verdana" w:cs="Arial"/>
          <w:spacing w:val="-3"/>
          <w:sz w:val="26"/>
          <w:szCs w:val="26"/>
          <w:lang w:eastAsia="en-US"/>
        </w:rPr>
        <w:t xml:space="preserve"> p.m.   </w:t>
      </w:r>
      <w:r w:rsidR="00C96463">
        <w:rPr>
          <w:rFonts w:ascii="Verdana" w:hAnsi="Verdana" w:cs="Arial"/>
          <w:b/>
          <w:bCs/>
          <w:sz w:val="26"/>
          <w:szCs w:val="26"/>
          <w:lang w:eastAsia="en-US"/>
        </w:rPr>
        <w:t xml:space="preserve"> </w:t>
      </w:r>
    </w:p>
    <w:tbl>
      <w:tblPr>
        <w:tblpPr w:leftFromText="141" w:rightFromText="141" w:vertAnchor="text" w:horzAnchor="margin" w:tblpXSpec="center" w:tblpY="370"/>
        <w:tblW w:w="70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528"/>
      </w:tblGrid>
      <w:tr w:rsidR="00C96463" w:rsidTr="003F1F4E">
        <w:trPr>
          <w:trHeight w:val="71"/>
        </w:trPr>
        <w:tc>
          <w:tcPr>
            <w:tcW w:w="1555" w:type="dxa"/>
            <w:tcBorders>
              <w:top w:val="single" w:sz="4" w:space="0" w:color="auto"/>
              <w:left w:val="single" w:sz="4" w:space="0" w:color="auto"/>
              <w:bottom w:val="nil"/>
              <w:right w:val="nil"/>
            </w:tcBorders>
            <w:hideMark/>
          </w:tcPr>
          <w:p w:rsidR="00C96463" w:rsidRPr="00D07D8B" w:rsidRDefault="00C96463" w:rsidP="00F20DDB">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Radicación:</w:t>
            </w:r>
          </w:p>
        </w:tc>
        <w:tc>
          <w:tcPr>
            <w:tcW w:w="5528" w:type="dxa"/>
            <w:tcBorders>
              <w:top w:val="single" w:sz="4" w:space="0" w:color="auto"/>
              <w:left w:val="nil"/>
              <w:bottom w:val="nil"/>
              <w:right w:val="single" w:sz="4" w:space="0" w:color="auto"/>
            </w:tcBorders>
            <w:hideMark/>
          </w:tcPr>
          <w:p w:rsidR="00C96463" w:rsidRPr="00D07D8B" w:rsidRDefault="003F1F4E" w:rsidP="00F20DDB">
            <w:pPr>
              <w:widowControl w:val="0"/>
              <w:autoSpaceDE w:val="0"/>
              <w:autoSpaceDN w:val="0"/>
              <w:adjustRightInd w:val="0"/>
              <w:ind w:left="142" w:right="-51" w:hanging="142"/>
              <w:jc w:val="both"/>
              <w:rPr>
                <w:rFonts w:ascii="Corbel" w:hAnsi="Corbel" w:cs="Arial"/>
                <w:bCs/>
              </w:rPr>
            </w:pPr>
            <w:r>
              <w:rPr>
                <w:rFonts w:ascii="Corbel" w:hAnsi="Corbel" w:cs="Arial"/>
                <w:bCs/>
              </w:rPr>
              <w:t>66001-22-04-000-2017-0014</w:t>
            </w:r>
            <w:r w:rsidR="00C96463" w:rsidRPr="00D07D8B">
              <w:rPr>
                <w:rFonts w:ascii="Corbel" w:hAnsi="Corbel" w:cs="Arial"/>
                <w:bCs/>
              </w:rPr>
              <w:t>1-00</w:t>
            </w:r>
          </w:p>
        </w:tc>
      </w:tr>
      <w:tr w:rsidR="00C96463" w:rsidTr="003F1F4E">
        <w:trPr>
          <w:trHeight w:val="275"/>
        </w:trPr>
        <w:tc>
          <w:tcPr>
            <w:tcW w:w="1555" w:type="dxa"/>
            <w:tcBorders>
              <w:top w:val="nil"/>
              <w:left w:val="single" w:sz="4" w:space="0" w:color="auto"/>
              <w:bottom w:val="nil"/>
              <w:right w:val="nil"/>
            </w:tcBorders>
            <w:hideMark/>
          </w:tcPr>
          <w:p w:rsidR="00C96463" w:rsidRPr="00D07D8B" w:rsidRDefault="00C96463" w:rsidP="00F20DDB">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 xml:space="preserve">Accionante:   </w:t>
            </w:r>
          </w:p>
        </w:tc>
        <w:tc>
          <w:tcPr>
            <w:tcW w:w="5528" w:type="dxa"/>
            <w:tcBorders>
              <w:top w:val="nil"/>
              <w:left w:val="nil"/>
              <w:bottom w:val="nil"/>
              <w:right w:val="single" w:sz="4" w:space="0" w:color="auto"/>
            </w:tcBorders>
            <w:hideMark/>
          </w:tcPr>
          <w:p w:rsidR="00C96463" w:rsidRPr="00D07D8B" w:rsidRDefault="003F1F4E" w:rsidP="00F20DDB">
            <w:pPr>
              <w:widowControl w:val="0"/>
              <w:autoSpaceDE w:val="0"/>
              <w:autoSpaceDN w:val="0"/>
              <w:adjustRightInd w:val="0"/>
              <w:ind w:left="142" w:right="-51" w:hanging="142"/>
              <w:jc w:val="both"/>
              <w:rPr>
                <w:rFonts w:ascii="Corbel" w:hAnsi="Corbel" w:cs="Arial"/>
                <w:bCs/>
              </w:rPr>
            </w:pPr>
            <w:r>
              <w:rPr>
                <w:rFonts w:ascii="Corbel" w:hAnsi="Corbel" w:cs="Arial"/>
                <w:bCs/>
              </w:rPr>
              <w:t>Edgar Eduardo Mejía Restrepo</w:t>
            </w:r>
            <w:r w:rsidR="00C96463" w:rsidRPr="00D07D8B">
              <w:rPr>
                <w:rFonts w:ascii="Corbel" w:hAnsi="Corbel" w:cs="Arial"/>
                <w:bCs/>
              </w:rPr>
              <w:t xml:space="preserve">  </w:t>
            </w:r>
          </w:p>
        </w:tc>
      </w:tr>
      <w:tr w:rsidR="00C96463" w:rsidTr="003F1F4E">
        <w:trPr>
          <w:trHeight w:val="280"/>
        </w:trPr>
        <w:tc>
          <w:tcPr>
            <w:tcW w:w="1555" w:type="dxa"/>
            <w:tcBorders>
              <w:top w:val="nil"/>
              <w:left w:val="single" w:sz="4" w:space="0" w:color="auto"/>
              <w:bottom w:val="nil"/>
              <w:right w:val="nil"/>
            </w:tcBorders>
            <w:hideMark/>
          </w:tcPr>
          <w:p w:rsidR="00C96463" w:rsidRPr="00D07D8B" w:rsidRDefault="00C96463" w:rsidP="00F20DDB">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Accionado:</w:t>
            </w:r>
          </w:p>
        </w:tc>
        <w:tc>
          <w:tcPr>
            <w:tcW w:w="5528" w:type="dxa"/>
            <w:tcBorders>
              <w:top w:val="nil"/>
              <w:left w:val="nil"/>
              <w:bottom w:val="nil"/>
              <w:right w:val="single" w:sz="4" w:space="0" w:color="auto"/>
            </w:tcBorders>
            <w:hideMark/>
          </w:tcPr>
          <w:p w:rsidR="00C96463" w:rsidRPr="00D07D8B" w:rsidRDefault="003F1F4E" w:rsidP="00F20DDB">
            <w:pPr>
              <w:widowControl w:val="0"/>
              <w:autoSpaceDE w:val="0"/>
              <w:autoSpaceDN w:val="0"/>
              <w:adjustRightInd w:val="0"/>
              <w:ind w:left="142" w:right="-51" w:hanging="142"/>
              <w:jc w:val="both"/>
              <w:rPr>
                <w:rFonts w:ascii="Corbel" w:hAnsi="Corbel" w:cs="Arial"/>
                <w:bCs/>
              </w:rPr>
            </w:pPr>
            <w:r>
              <w:rPr>
                <w:rFonts w:ascii="Corbel" w:hAnsi="Corbel" w:cs="Arial"/>
                <w:bCs/>
              </w:rPr>
              <w:t>Juzgado</w:t>
            </w:r>
            <w:r w:rsidR="00C96463" w:rsidRPr="00D07D8B">
              <w:rPr>
                <w:rFonts w:ascii="Corbel" w:hAnsi="Corbel" w:cs="Arial"/>
                <w:bCs/>
              </w:rPr>
              <w:t xml:space="preserve"> </w:t>
            </w:r>
            <w:r>
              <w:rPr>
                <w:rFonts w:ascii="Corbel" w:hAnsi="Corbel" w:cs="Arial"/>
                <w:bCs/>
              </w:rPr>
              <w:t xml:space="preserve">Primero Penal del Circuito de Pereira y otros  </w:t>
            </w:r>
          </w:p>
        </w:tc>
      </w:tr>
      <w:tr w:rsidR="00C96463" w:rsidTr="003F1F4E">
        <w:trPr>
          <w:trHeight w:val="257"/>
        </w:trPr>
        <w:tc>
          <w:tcPr>
            <w:tcW w:w="1555" w:type="dxa"/>
            <w:tcBorders>
              <w:top w:val="nil"/>
              <w:left w:val="single" w:sz="4" w:space="0" w:color="auto"/>
              <w:bottom w:val="single" w:sz="4" w:space="0" w:color="auto"/>
              <w:right w:val="nil"/>
            </w:tcBorders>
            <w:hideMark/>
          </w:tcPr>
          <w:p w:rsidR="00C96463" w:rsidRPr="00D07D8B" w:rsidRDefault="00C96463" w:rsidP="00F20DDB">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 xml:space="preserve">Decisión: </w:t>
            </w:r>
          </w:p>
        </w:tc>
        <w:tc>
          <w:tcPr>
            <w:tcW w:w="5528" w:type="dxa"/>
            <w:tcBorders>
              <w:top w:val="nil"/>
              <w:left w:val="nil"/>
              <w:bottom w:val="single" w:sz="4" w:space="0" w:color="auto"/>
              <w:right w:val="single" w:sz="4" w:space="0" w:color="auto"/>
            </w:tcBorders>
            <w:hideMark/>
          </w:tcPr>
          <w:p w:rsidR="00C96463" w:rsidRPr="00D07D8B" w:rsidRDefault="00335A2A" w:rsidP="00F20DDB">
            <w:pPr>
              <w:widowControl w:val="0"/>
              <w:autoSpaceDE w:val="0"/>
              <w:autoSpaceDN w:val="0"/>
              <w:adjustRightInd w:val="0"/>
              <w:ind w:left="142" w:right="-51" w:hanging="142"/>
              <w:jc w:val="both"/>
              <w:rPr>
                <w:rFonts w:ascii="Corbel" w:hAnsi="Corbel" w:cs="Arial"/>
                <w:bCs/>
              </w:rPr>
            </w:pPr>
            <w:r>
              <w:rPr>
                <w:rFonts w:ascii="Corbel" w:hAnsi="Corbel" w:cs="Arial"/>
                <w:bCs/>
              </w:rPr>
              <w:t>Tutela derecho de petición</w:t>
            </w:r>
          </w:p>
        </w:tc>
      </w:tr>
    </w:tbl>
    <w:p w:rsidR="00C96463" w:rsidRDefault="00C96463" w:rsidP="00C96463">
      <w:pPr>
        <w:widowControl w:val="0"/>
        <w:autoSpaceDE w:val="0"/>
        <w:autoSpaceDN w:val="0"/>
        <w:adjustRightInd w:val="0"/>
        <w:spacing w:line="280" w:lineRule="auto"/>
        <w:rPr>
          <w:rFonts w:ascii="Verdana" w:hAnsi="Verdana" w:cs="Arial"/>
          <w:b/>
          <w:sz w:val="26"/>
          <w:szCs w:val="26"/>
        </w:rPr>
      </w:pPr>
    </w:p>
    <w:p w:rsidR="00C96463" w:rsidRDefault="00C96463" w:rsidP="00C96463">
      <w:pPr>
        <w:widowControl w:val="0"/>
        <w:autoSpaceDE w:val="0"/>
        <w:autoSpaceDN w:val="0"/>
        <w:adjustRightInd w:val="0"/>
        <w:spacing w:line="280" w:lineRule="auto"/>
        <w:rPr>
          <w:rFonts w:ascii="Verdana" w:hAnsi="Verdana" w:cs="Arial"/>
          <w:b/>
          <w:sz w:val="26"/>
          <w:szCs w:val="26"/>
        </w:rPr>
      </w:pPr>
    </w:p>
    <w:p w:rsidR="00C96463" w:rsidRDefault="00C96463" w:rsidP="00C96463">
      <w:pPr>
        <w:widowControl w:val="0"/>
        <w:autoSpaceDE w:val="0"/>
        <w:autoSpaceDN w:val="0"/>
        <w:adjustRightInd w:val="0"/>
        <w:jc w:val="center"/>
        <w:rPr>
          <w:rFonts w:ascii="Verdana" w:hAnsi="Verdana" w:cs="Arial"/>
          <w:b/>
          <w:sz w:val="26"/>
          <w:szCs w:val="26"/>
        </w:rPr>
      </w:pPr>
    </w:p>
    <w:p w:rsidR="00C96463" w:rsidRDefault="00C96463" w:rsidP="00C96463">
      <w:pPr>
        <w:widowControl w:val="0"/>
        <w:autoSpaceDE w:val="0"/>
        <w:autoSpaceDN w:val="0"/>
        <w:adjustRightInd w:val="0"/>
        <w:jc w:val="center"/>
        <w:rPr>
          <w:rFonts w:ascii="Verdana" w:hAnsi="Verdana" w:cs="Arial"/>
          <w:b/>
          <w:sz w:val="26"/>
          <w:szCs w:val="26"/>
        </w:rPr>
      </w:pPr>
    </w:p>
    <w:p w:rsidR="00C96463" w:rsidRPr="00636D56" w:rsidRDefault="00C96463" w:rsidP="00C96463">
      <w:pPr>
        <w:widowControl w:val="0"/>
        <w:tabs>
          <w:tab w:val="center" w:pos="4644"/>
          <w:tab w:val="left" w:pos="6780"/>
        </w:tabs>
        <w:autoSpaceDE w:val="0"/>
        <w:autoSpaceDN w:val="0"/>
        <w:adjustRightInd w:val="0"/>
        <w:rPr>
          <w:rFonts w:ascii="Verdana" w:hAnsi="Verdana" w:cs="Arial"/>
          <w:b/>
          <w:sz w:val="20"/>
        </w:rPr>
      </w:pPr>
    </w:p>
    <w:p w:rsidR="003F1F4E" w:rsidRDefault="00C96463" w:rsidP="00F20DDB">
      <w:pPr>
        <w:widowControl w:val="0"/>
        <w:tabs>
          <w:tab w:val="center" w:pos="4644"/>
          <w:tab w:val="left" w:pos="6780"/>
        </w:tabs>
        <w:autoSpaceDE w:val="0"/>
        <w:autoSpaceDN w:val="0"/>
        <w:adjustRightInd w:val="0"/>
        <w:rPr>
          <w:rFonts w:ascii="Verdana" w:hAnsi="Verdana" w:cs="Arial"/>
          <w:b/>
          <w:sz w:val="28"/>
          <w:szCs w:val="26"/>
        </w:rPr>
      </w:pPr>
      <w:r>
        <w:rPr>
          <w:rFonts w:ascii="Verdana" w:hAnsi="Verdana" w:cs="Arial"/>
          <w:b/>
          <w:sz w:val="26"/>
          <w:szCs w:val="26"/>
        </w:rPr>
        <w:tab/>
      </w:r>
    </w:p>
    <w:p w:rsidR="00F20DDB" w:rsidRPr="00F20DDB" w:rsidRDefault="00F20DDB" w:rsidP="00F20DDB">
      <w:pPr>
        <w:widowControl w:val="0"/>
        <w:tabs>
          <w:tab w:val="center" w:pos="4644"/>
          <w:tab w:val="left" w:pos="6780"/>
        </w:tabs>
        <w:autoSpaceDE w:val="0"/>
        <w:autoSpaceDN w:val="0"/>
        <w:adjustRightInd w:val="0"/>
        <w:rPr>
          <w:rFonts w:ascii="Verdana" w:hAnsi="Verdana" w:cs="Arial"/>
          <w:b/>
          <w:szCs w:val="26"/>
        </w:rPr>
      </w:pPr>
    </w:p>
    <w:p w:rsidR="00F72093" w:rsidRPr="001A1075" w:rsidRDefault="003850F0" w:rsidP="00E67D99">
      <w:pPr>
        <w:widowControl w:val="0"/>
        <w:tabs>
          <w:tab w:val="center" w:pos="4644"/>
          <w:tab w:val="left" w:pos="6780"/>
        </w:tabs>
        <w:autoSpaceDE w:val="0"/>
        <w:autoSpaceDN w:val="0"/>
        <w:adjustRightInd w:val="0"/>
        <w:rPr>
          <w:rFonts w:ascii="Verdana" w:hAnsi="Verdana" w:cs="Arial"/>
          <w:b/>
          <w:bCs/>
          <w:i/>
          <w:sz w:val="26"/>
          <w:szCs w:val="26"/>
        </w:rPr>
      </w:pPr>
      <w:r>
        <w:rPr>
          <w:rFonts w:ascii="Verdana" w:hAnsi="Verdana" w:cs="Arial"/>
          <w:b/>
          <w:sz w:val="26"/>
          <w:szCs w:val="26"/>
        </w:rPr>
        <w:tab/>
      </w:r>
      <w:r w:rsidR="00F72093" w:rsidRPr="001A1075">
        <w:rPr>
          <w:rFonts w:ascii="Verdana" w:hAnsi="Verdana" w:cs="Arial"/>
          <w:b/>
          <w:sz w:val="26"/>
          <w:szCs w:val="26"/>
        </w:rPr>
        <w:t>ASUNTO</w:t>
      </w:r>
      <w:r w:rsidR="00905B9B" w:rsidRPr="001A1075">
        <w:rPr>
          <w:rFonts w:ascii="Verdana" w:hAnsi="Verdana" w:cs="Arial"/>
          <w:b/>
          <w:sz w:val="26"/>
          <w:szCs w:val="26"/>
        </w:rPr>
        <w:t>:</w:t>
      </w:r>
      <w:r w:rsidRPr="001A1075">
        <w:rPr>
          <w:rFonts w:ascii="Verdana" w:hAnsi="Verdana" w:cs="Arial"/>
          <w:b/>
          <w:sz w:val="26"/>
          <w:szCs w:val="26"/>
        </w:rPr>
        <w:tab/>
      </w:r>
    </w:p>
    <w:p w:rsidR="00F72093" w:rsidRPr="001A1075" w:rsidRDefault="00F72093" w:rsidP="00E67D99">
      <w:pPr>
        <w:widowControl w:val="0"/>
        <w:tabs>
          <w:tab w:val="left" w:pos="561"/>
        </w:tabs>
        <w:autoSpaceDE w:val="0"/>
        <w:autoSpaceDN w:val="0"/>
        <w:adjustRightInd w:val="0"/>
        <w:jc w:val="both"/>
        <w:rPr>
          <w:rFonts w:ascii="Verdana" w:hAnsi="Verdana" w:cs="Arial"/>
          <w:sz w:val="26"/>
          <w:szCs w:val="26"/>
        </w:rPr>
      </w:pPr>
    </w:p>
    <w:p w:rsidR="00176E15" w:rsidRPr="001A1075" w:rsidRDefault="00314383" w:rsidP="001E2173">
      <w:pPr>
        <w:widowControl w:val="0"/>
        <w:autoSpaceDE w:val="0"/>
        <w:autoSpaceDN w:val="0"/>
        <w:adjustRightInd w:val="0"/>
        <w:spacing w:line="312" w:lineRule="auto"/>
        <w:jc w:val="both"/>
        <w:rPr>
          <w:rFonts w:ascii="Verdana" w:hAnsi="Verdana" w:cs="Arial"/>
          <w:sz w:val="26"/>
          <w:szCs w:val="26"/>
        </w:rPr>
      </w:pPr>
      <w:r w:rsidRPr="001A1075">
        <w:rPr>
          <w:rFonts w:ascii="Verdana" w:hAnsi="Verdana" w:cs="Arial"/>
          <w:sz w:val="26"/>
          <w:szCs w:val="26"/>
        </w:rPr>
        <w:t>Procede la Sala a resolver lo que en derecho corresponda, con ocasión de la ac</w:t>
      </w:r>
      <w:r w:rsidR="00B07AA2" w:rsidRPr="001A1075">
        <w:rPr>
          <w:rFonts w:ascii="Verdana" w:hAnsi="Verdana" w:cs="Arial"/>
          <w:sz w:val="26"/>
          <w:szCs w:val="26"/>
        </w:rPr>
        <w:t>ción</w:t>
      </w:r>
      <w:r w:rsidR="001E2173" w:rsidRPr="001A1075">
        <w:rPr>
          <w:rFonts w:ascii="Verdana" w:hAnsi="Verdana" w:cs="Arial"/>
          <w:sz w:val="26"/>
          <w:szCs w:val="26"/>
        </w:rPr>
        <w:t xml:space="preserve"> de tutela instaurada por el señor</w:t>
      </w:r>
      <w:r w:rsidRPr="001A1075">
        <w:rPr>
          <w:rFonts w:ascii="Verdana" w:hAnsi="Verdana" w:cs="Arial"/>
          <w:sz w:val="26"/>
          <w:szCs w:val="26"/>
        </w:rPr>
        <w:t xml:space="preserve"> </w:t>
      </w:r>
      <w:r w:rsidR="00D6069C">
        <w:rPr>
          <w:rFonts w:ascii="Verdana" w:hAnsi="Verdana" w:cs="Arial"/>
          <w:b/>
          <w:sz w:val="26"/>
          <w:szCs w:val="26"/>
        </w:rPr>
        <w:t>EDGAR EDUARD</w:t>
      </w:r>
      <w:r w:rsidR="001E2173" w:rsidRPr="001A1075">
        <w:rPr>
          <w:rFonts w:ascii="Verdana" w:hAnsi="Verdana" w:cs="Arial"/>
          <w:b/>
          <w:sz w:val="26"/>
          <w:szCs w:val="26"/>
        </w:rPr>
        <w:t>O MEJÍA RESTREPO</w:t>
      </w:r>
      <w:r w:rsidR="00B07AA2" w:rsidRPr="001A1075">
        <w:rPr>
          <w:rFonts w:ascii="Verdana" w:hAnsi="Verdana" w:cs="Arial"/>
          <w:b/>
          <w:sz w:val="26"/>
          <w:szCs w:val="26"/>
        </w:rPr>
        <w:t xml:space="preserve"> </w:t>
      </w:r>
      <w:r w:rsidR="00706ED1" w:rsidRPr="001A1075">
        <w:rPr>
          <w:rFonts w:ascii="Verdana" w:hAnsi="Verdana" w:cs="Arial"/>
          <w:sz w:val="26"/>
          <w:szCs w:val="26"/>
        </w:rPr>
        <w:t xml:space="preserve">en contra del </w:t>
      </w:r>
      <w:r w:rsidR="001E2173" w:rsidRPr="001A1075">
        <w:rPr>
          <w:rFonts w:ascii="Verdana" w:hAnsi="Verdana" w:cs="Arial"/>
          <w:b/>
          <w:sz w:val="26"/>
          <w:szCs w:val="26"/>
        </w:rPr>
        <w:t>JUZGADO PRIMERO PENAL DEL CIRCUITO DE PEREIRA</w:t>
      </w:r>
      <w:r w:rsidRPr="001A1075">
        <w:rPr>
          <w:rFonts w:ascii="Verdana" w:hAnsi="Verdana" w:cs="Arial"/>
          <w:sz w:val="26"/>
          <w:szCs w:val="26"/>
        </w:rPr>
        <w:t xml:space="preserve">, por la presunta vulneración de su derecho fundamental de petición. </w:t>
      </w:r>
    </w:p>
    <w:p w:rsidR="005129ED" w:rsidRPr="001A1075" w:rsidRDefault="005129ED" w:rsidP="001A1075">
      <w:pPr>
        <w:widowControl w:val="0"/>
        <w:autoSpaceDE w:val="0"/>
        <w:autoSpaceDN w:val="0"/>
        <w:adjustRightInd w:val="0"/>
        <w:spacing w:line="360" w:lineRule="auto"/>
        <w:jc w:val="both"/>
        <w:rPr>
          <w:rFonts w:ascii="Verdana" w:hAnsi="Verdana" w:cs="Arial"/>
          <w:sz w:val="26"/>
          <w:szCs w:val="26"/>
        </w:rPr>
      </w:pPr>
    </w:p>
    <w:p w:rsidR="00F72093" w:rsidRPr="001A1075" w:rsidRDefault="00F72093" w:rsidP="00E67D99">
      <w:pPr>
        <w:widowControl w:val="0"/>
        <w:tabs>
          <w:tab w:val="left" w:pos="561"/>
        </w:tabs>
        <w:autoSpaceDE w:val="0"/>
        <w:autoSpaceDN w:val="0"/>
        <w:adjustRightInd w:val="0"/>
        <w:jc w:val="center"/>
        <w:rPr>
          <w:rFonts w:ascii="Verdana" w:hAnsi="Verdana" w:cs="Arial"/>
          <w:b/>
          <w:sz w:val="26"/>
          <w:szCs w:val="26"/>
        </w:rPr>
      </w:pPr>
      <w:r w:rsidRPr="001A1075">
        <w:rPr>
          <w:rFonts w:ascii="Verdana" w:hAnsi="Verdana" w:cs="Arial"/>
          <w:b/>
          <w:sz w:val="26"/>
          <w:szCs w:val="26"/>
        </w:rPr>
        <w:lastRenderedPageBreak/>
        <w:t>ANTECEDENTES</w:t>
      </w:r>
      <w:r w:rsidR="00905B9B" w:rsidRPr="001A1075">
        <w:rPr>
          <w:rFonts w:ascii="Verdana" w:hAnsi="Verdana" w:cs="Arial"/>
          <w:b/>
          <w:sz w:val="26"/>
          <w:szCs w:val="26"/>
        </w:rPr>
        <w:t>:</w:t>
      </w:r>
    </w:p>
    <w:p w:rsidR="006E350F" w:rsidRPr="001A1075" w:rsidRDefault="006E350F" w:rsidP="00E67D99">
      <w:pPr>
        <w:widowControl w:val="0"/>
        <w:tabs>
          <w:tab w:val="left" w:pos="561"/>
        </w:tabs>
        <w:autoSpaceDE w:val="0"/>
        <w:autoSpaceDN w:val="0"/>
        <w:adjustRightInd w:val="0"/>
        <w:jc w:val="center"/>
        <w:rPr>
          <w:rFonts w:ascii="Verdana" w:hAnsi="Verdana" w:cs="Arial"/>
          <w:b/>
          <w:sz w:val="26"/>
          <w:szCs w:val="26"/>
        </w:rPr>
      </w:pPr>
    </w:p>
    <w:p w:rsidR="00F565CB" w:rsidRPr="001A1075" w:rsidRDefault="00357EBF" w:rsidP="001E2173">
      <w:pPr>
        <w:widowControl w:val="0"/>
        <w:tabs>
          <w:tab w:val="left" w:pos="561"/>
        </w:tabs>
        <w:autoSpaceDE w:val="0"/>
        <w:autoSpaceDN w:val="0"/>
        <w:adjustRightInd w:val="0"/>
        <w:spacing w:line="312" w:lineRule="auto"/>
        <w:jc w:val="both"/>
        <w:rPr>
          <w:rFonts w:ascii="Verdana" w:hAnsi="Verdana" w:cs="Arial"/>
          <w:sz w:val="26"/>
          <w:szCs w:val="26"/>
        </w:rPr>
      </w:pPr>
      <w:r w:rsidRPr="001A1075">
        <w:rPr>
          <w:rFonts w:ascii="Verdana" w:hAnsi="Verdana" w:cs="Arial"/>
          <w:sz w:val="26"/>
          <w:szCs w:val="26"/>
        </w:rPr>
        <w:t>Manifestó</w:t>
      </w:r>
      <w:r w:rsidR="00F565CB" w:rsidRPr="001A1075">
        <w:rPr>
          <w:rFonts w:ascii="Verdana" w:hAnsi="Verdana" w:cs="Arial"/>
          <w:sz w:val="26"/>
          <w:szCs w:val="26"/>
        </w:rPr>
        <w:t xml:space="preserve"> el</w:t>
      </w:r>
      <w:r w:rsidR="00314383" w:rsidRPr="001A1075">
        <w:rPr>
          <w:rFonts w:ascii="Verdana" w:hAnsi="Verdana" w:cs="Arial"/>
          <w:sz w:val="26"/>
          <w:szCs w:val="26"/>
        </w:rPr>
        <w:t xml:space="preserve"> accionante que</w:t>
      </w:r>
      <w:r w:rsidR="00F20DDB" w:rsidRPr="001A1075">
        <w:rPr>
          <w:rFonts w:ascii="Verdana" w:hAnsi="Verdana" w:cs="Arial"/>
          <w:sz w:val="26"/>
          <w:szCs w:val="26"/>
        </w:rPr>
        <w:t>, en varias ocasiones ha solicitado al Juzgado Primero Penal del Circuito de esta ciudad</w:t>
      </w:r>
      <w:r w:rsidR="00314383" w:rsidRPr="001A1075">
        <w:rPr>
          <w:rFonts w:ascii="Verdana" w:hAnsi="Verdana" w:cs="Arial"/>
          <w:sz w:val="26"/>
          <w:szCs w:val="26"/>
        </w:rPr>
        <w:t xml:space="preserve"> </w:t>
      </w:r>
      <w:r w:rsidR="00F20DDB" w:rsidRPr="001A1075">
        <w:rPr>
          <w:rFonts w:ascii="Verdana" w:hAnsi="Verdana" w:cs="Arial"/>
          <w:sz w:val="26"/>
          <w:szCs w:val="26"/>
        </w:rPr>
        <w:t xml:space="preserve">que le expida una certificación del estado de los procesos 1999-0079 y 1999-087, que se adelantaron en ese Despacho, y en su actuación se decretó la prohibición a ejercer derechos políticos, entre otros. </w:t>
      </w:r>
    </w:p>
    <w:p w:rsidR="00F20DDB" w:rsidRPr="001A1075" w:rsidRDefault="00F20DDB" w:rsidP="00703C30">
      <w:pPr>
        <w:widowControl w:val="0"/>
        <w:tabs>
          <w:tab w:val="left" w:pos="561"/>
        </w:tabs>
        <w:autoSpaceDE w:val="0"/>
        <w:autoSpaceDN w:val="0"/>
        <w:adjustRightInd w:val="0"/>
        <w:spacing w:line="276" w:lineRule="auto"/>
        <w:jc w:val="both"/>
        <w:rPr>
          <w:rFonts w:ascii="Verdana" w:hAnsi="Verdana" w:cs="Arial"/>
          <w:sz w:val="26"/>
          <w:szCs w:val="26"/>
        </w:rPr>
      </w:pPr>
    </w:p>
    <w:p w:rsidR="00F20DDB" w:rsidRPr="001A1075" w:rsidRDefault="00F20DDB" w:rsidP="001E2173">
      <w:pPr>
        <w:widowControl w:val="0"/>
        <w:tabs>
          <w:tab w:val="left" w:pos="561"/>
        </w:tabs>
        <w:autoSpaceDE w:val="0"/>
        <w:autoSpaceDN w:val="0"/>
        <w:adjustRightInd w:val="0"/>
        <w:spacing w:line="312" w:lineRule="auto"/>
        <w:jc w:val="both"/>
        <w:rPr>
          <w:rFonts w:ascii="Verdana" w:hAnsi="Verdana" w:cs="Arial"/>
          <w:sz w:val="26"/>
          <w:szCs w:val="26"/>
        </w:rPr>
      </w:pPr>
      <w:r w:rsidRPr="001A1075">
        <w:rPr>
          <w:rFonts w:ascii="Verdana" w:hAnsi="Verdana" w:cs="Arial"/>
          <w:sz w:val="26"/>
          <w:szCs w:val="26"/>
        </w:rPr>
        <w:t xml:space="preserve">Hasta la fecha sólo se le ha indicado que en el Despacho no se encuentra el respectivo expediente, y que por ese motivo no se le puede entregar tal certificación. </w:t>
      </w:r>
    </w:p>
    <w:p w:rsidR="003F03BA" w:rsidRPr="001A1075" w:rsidRDefault="003F03BA" w:rsidP="00703C30">
      <w:pPr>
        <w:widowControl w:val="0"/>
        <w:tabs>
          <w:tab w:val="left" w:pos="561"/>
        </w:tabs>
        <w:autoSpaceDE w:val="0"/>
        <w:autoSpaceDN w:val="0"/>
        <w:adjustRightInd w:val="0"/>
        <w:spacing w:line="276" w:lineRule="auto"/>
        <w:jc w:val="both"/>
        <w:rPr>
          <w:rFonts w:ascii="Verdana" w:hAnsi="Verdana" w:cs="Arial"/>
          <w:sz w:val="26"/>
          <w:szCs w:val="26"/>
        </w:rPr>
      </w:pPr>
    </w:p>
    <w:p w:rsidR="003F03BA" w:rsidRPr="001A1075" w:rsidRDefault="003F03BA" w:rsidP="001E2173">
      <w:pPr>
        <w:widowControl w:val="0"/>
        <w:tabs>
          <w:tab w:val="left" w:pos="561"/>
        </w:tabs>
        <w:autoSpaceDE w:val="0"/>
        <w:autoSpaceDN w:val="0"/>
        <w:adjustRightInd w:val="0"/>
        <w:spacing w:line="312" w:lineRule="auto"/>
        <w:jc w:val="both"/>
        <w:rPr>
          <w:rFonts w:ascii="Verdana" w:hAnsi="Verdana" w:cs="Arial"/>
          <w:sz w:val="26"/>
          <w:szCs w:val="26"/>
        </w:rPr>
      </w:pPr>
      <w:r w:rsidRPr="001A1075">
        <w:rPr>
          <w:rFonts w:ascii="Verdana" w:hAnsi="Verdana" w:cs="Arial"/>
          <w:sz w:val="26"/>
          <w:szCs w:val="26"/>
        </w:rPr>
        <w:t xml:space="preserve">Requiere de un paz y salvo en el mencionado proceso, toda vez que figura a su nombre un “pendiente” en el sistema de la </w:t>
      </w:r>
      <w:proofErr w:type="spellStart"/>
      <w:r w:rsidRPr="001A1075">
        <w:rPr>
          <w:rFonts w:ascii="Verdana" w:hAnsi="Verdana" w:cs="Arial"/>
          <w:sz w:val="26"/>
          <w:szCs w:val="26"/>
        </w:rPr>
        <w:t>SIJIN</w:t>
      </w:r>
      <w:proofErr w:type="spellEnd"/>
      <w:r w:rsidRPr="001A1075">
        <w:rPr>
          <w:rFonts w:ascii="Verdana" w:hAnsi="Verdana" w:cs="Arial"/>
          <w:sz w:val="26"/>
          <w:szCs w:val="26"/>
        </w:rPr>
        <w:t xml:space="preserve">, que le afecta su libre desplazamiento, pues cuando la policía lo requiere, lo detienen hasta confirmar el estado de ese requerimiento. </w:t>
      </w:r>
    </w:p>
    <w:p w:rsidR="00F565CB" w:rsidRPr="001A1075" w:rsidRDefault="00F565CB" w:rsidP="003F03BA">
      <w:pPr>
        <w:widowControl w:val="0"/>
        <w:tabs>
          <w:tab w:val="left" w:pos="561"/>
        </w:tabs>
        <w:autoSpaceDE w:val="0"/>
        <w:autoSpaceDN w:val="0"/>
        <w:adjustRightInd w:val="0"/>
        <w:spacing w:line="360" w:lineRule="auto"/>
        <w:jc w:val="both"/>
        <w:rPr>
          <w:rFonts w:ascii="Verdana" w:hAnsi="Verdana" w:cs="Arial"/>
          <w:sz w:val="26"/>
          <w:szCs w:val="26"/>
        </w:rPr>
      </w:pPr>
    </w:p>
    <w:p w:rsidR="003F03BA" w:rsidRPr="001A1075" w:rsidRDefault="003F03BA" w:rsidP="00E67D99">
      <w:pPr>
        <w:widowControl w:val="0"/>
        <w:tabs>
          <w:tab w:val="left" w:pos="561"/>
        </w:tabs>
        <w:autoSpaceDE w:val="0"/>
        <w:autoSpaceDN w:val="0"/>
        <w:adjustRightInd w:val="0"/>
        <w:jc w:val="center"/>
        <w:rPr>
          <w:rFonts w:ascii="Verdana" w:hAnsi="Verdana" w:cs="Arial"/>
          <w:b/>
          <w:sz w:val="26"/>
          <w:szCs w:val="26"/>
        </w:rPr>
      </w:pPr>
      <w:r w:rsidRPr="001A1075">
        <w:rPr>
          <w:rFonts w:ascii="Verdana" w:hAnsi="Verdana" w:cs="Arial"/>
          <w:b/>
          <w:sz w:val="26"/>
          <w:szCs w:val="26"/>
        </w:rPr>
        <w:t>LO QUE SOLICITA:</w:t>
      </w:r>
    </w:p>
    <w:p w:rsidR="003F03BA" w:rsidRPr="001A1075" w:rsidRDefault="003F03BA" w:rsidP="00E67D99">
      <w:pPr>
        <w:widowControl w:val="0"/>
        <w:tabs>
          <w:tab w:val="left" w:pos="561"/>
        </w:tabs>
        <w:autoSpaceDE w:val="0"/>
        <w:autoSpaceDN w:val="0"/>
        <w:adjustRightInd w:val="0"/>
        <w:jc w:val="both"/>
        <w:rPr>
          <w:rFonts w:ascii="Verdana" w:hAnsi="Verdana" w:cs="Arial"/>
          <w:sz w:val="26"/>
          <w:szCs w:val="26"/>
        </w:rPr>
      </w:pPr>
    </w:p>
    <w:p w:rsidR="003F03BA" w:rsidRPr="001A1075" w:rsidRDefault="003F03BA" w:rsidP="001E2173">
      <w:pPr>
        <w:widowControl w:val="0"/>
        <w:tabs>
          <w:tab w:val="left" w:pos="561"/>
        </w:tabs>
        <w:autoSpaceDE w:val="0"/>
        <w:autoSpaceDN w:val="0"/>
        <w:adjustRightInd w:val="0"/>
        <w:spacing w:line="312" w:lineRule="auto"/>
        <w:jc w:val="both"/>
        <w:rPr>
          <w:rFonts w:ascii="Verdana" w:hAnsi="Verdana" w:cs="Arial"/>
          <w:sz w:val="26"/>
          <w:szCs w:val="26"/>
        </w:rPr>
      </w:pPr>
      <w:r w:rsidRPr="001A1075">
        <w:rPr>
          <w:rFonts w:ascii="Verdana" w:hAnsi="Verdana" w:cs="Arial"/>
          <w:sz w:val="26"/>
          <w:szCs w:val="26"/>
        </w:rPr>
        <w:t>Con base en lo anterior, solicita el accionante que se ordene a quien corresponda, expedirle la certificación de paz y salvo del proceso en mención</w:t>
      </w:r>
      <w:r w:rsidR="00C9304F" w:rsidRPr="001A1075">
        <w:rPr>
          <w:rFonts w:ascii="Verdana" w:hAnsi="Verdana" w:cs="Arial"/>
          <w:sz w:val="26"/>
          <w:szCs w:val="26"/>
        </w:rPr>
        <w:t>.</w:t>
      </w:r>
      <w:r w:rsidRPr="001A1075">
        <w:rPr>
          <w:rFonts w:ascii="Verdana" w:hAnsi="Verdana" w:cs="Arial"/>
          <w:sz w:val="26"/>
          <w:szCs w:val="26"/>
        </w:rPr>
        <w:t xml:space="preserve"> </w:t>
      </w:r>
    </w:p>
    <w:p w:rsidR="003F03BA" w:rsidRPr="001A1075" w:rsidRDefault="003F03BA" w:rsidP="00C9304F">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1A1075" w:rsidRDefault="00CA0A0D" w:rsidP="00E67D99">
      <w:pPr>
        <w:widowControl w:val="0"/>
        <w:tabs>
          <w:tab w:val="left" w:pos="561"/>
        </w:tabs>
        <w:autoSpaceDE w:val="0"/>
        <w:autoSpaceDN w:val="0"/>
        <w:adjustRightInd w:val="0"/>
        <w:jc w:val="center"/>
        <w:rPr>
          <w:rFonts w:ascii="Verdana" w:hAnsi="Verdana" w:cs="Arial"/>
          <w:b/>
          <w:bCs/>
          <w:sz w:val="26"/>
          <w:szCs w:val="26"/>
        </w:rPr>
      </w:pPr>
      <w:r w:rsidRPr="001A1075">
        <w:rPr>
          <w:rFonts w:ascii="Verdana" w:hAnsi="Verdana" w:cs="Arial"/>
          <w:b/>
          <w:bCs/>
          <w:sz w:val="26"/>
          <w:szCs w:val="26"/>
        </w:rPr>
        <w:t>TRÁMITE PROCESAL</w:t>
      </w:r>
      <w:r w:rsidR="00905B9B" w:rsidRPr="001A1075">
        <w:rPr>
          <w:rFonts w:ascii="Verdana" w:hAnsi="Verdana" w:cs="Arial"/>
          <w:b/>
          <w:bCs/>
          <w:sz w:val="26"/>
          <w:szCs w:val="26"/>
        </w:rPr>
        <w:t>:</w:t>
      </w:r>
    </w:p>
    <w:p w:rsidR="00CA0A0D" w:rsidRPr="001A1075" w:rsidRDefault="00CA0A0D" w:rsidP="00E67D99">
      <w:pPr>
        <w:widowControl w:val="0"/>
        <w:tabs>
          <w:tab w:val="left" w:pos="561"/>
        </w:tabs>
        <w:autoSpaceDE w:val="0"/>
        <w:autoSpaceDN w:val="0"/>
        <w:adjustRightInd w:val="0"/>
        <w:rPr>
          <w:rFonts w:ascii="Verdana" w:hAnsi="Verdana" w:cs="Arial"/>
          <w:b/>
          <w:bCs/>
          <w:sz w:val="26"/>
          <w:szCs w:val="26"/>
        </w:rPr>
      </w:pPr>
    </w:p>
    <w:p w:rsidR="00A334D6" w:rsidRPr="001A1075" w:rsidRDefault="005D4E3E" w:rsidP="00BD6A9F">
      <w:pPr>
        <w:widowControl w:val="0"/>
        <w:tabs>
          <w:tab w:val="left" w:pos="561"/>
        </w:tabs>
        <w:autoSpaceDE w:val="0"/>
        <w:autoSpaceDN w:val="0"/>
        <w:adjustRightInd w:val="0"/>
        <w:spacing w:line="312" w:lineRule="auto"/>
        <w:jc w:val="both"/>
        <w:rPr>
          <w:rFonts w:ascii="Verdana" w:hAnsi="Verdana" w:cs="Arial"/>
          <w:bCs/>
          <w:sz w:val="26"/>
          <w:szCs w:val="26"/>
        </w:rPr>
      </w:pPr>
      <w:r w:rsidRPr="001A1075">
        <w:rPr>
          <w:rFonts w:ascii="Verdana" w:hAnsi="Verdana" w:cs="Arial"/>
          <w:bCs/>
          <w:sz w:val="26"/>
          <w:szCs w:val="26"/>
        </w:rPr>
        <w:t>La presente acció</w:t>
      </w:r>
      <w:r w:rsidR="00974896" w:rsidRPr="001A1075">
        <w:rPr>
          <w:rFonts w:ascii="Verdana" w:hAnsi="Verdana" w:cs="Arial"/>
          <w:bCs/>
          <w:sz w:val="26"/>
          <w:szCs w:val="26"/>
        </w:rPr>
        <w:t>n de tutela se recibió en este D</w:t>
      </w:r>
      <w:r w:rsidR="00996490" w:rsidRPr="001A1075">
        <w:rPr>
          <w:rFonts w:ascii="Verdana" w:hAnsi="Verdana" w:cs="Arial"/>
          <w:bCs/>
          <w:sz w:val="26"/>
          <w:szCs w:val="26"/>
        </w:rPr>
        <w:t xml:space="preserve">espacho el </w:t>
      </w:r>
      <w:r w:rsidR="00BD6A9F" w:rsidRPr="001A1075">
        <w:rPr>
          <w:rFonts w:ascii="Verdana" w:hAnsi="Verdana" w:cs="Arial"/>
          <w:bCs/>
          <w:sz w:val="26"/>
          <w:szCs w:val="26"/>
        </w:rPr>
        <w:t>29</w:t>
      </w:r>
      <w:r w:rsidR="00996490" w:rsidRPr="001A1075">
        <w:rPr>
          <w:rFonts w:ascii="Verdana" w:hAnsi="Verdana" w:cs="Arial"/>
          <w:bCs/>
          <w:sz w:val="26"/>
          <w:szCs w:val="26"/>
        </w:rPr>
        <w:t xml:space="preserve"> de </w:t>
      </w:r>
      <w:r w:rsidR="00BD6A9F" w:rsidRPr="001A1075">
        <w:rPr>
          <w:rFonts w:ascii="Verdana" w:hAnsi="Verdana" w:cs="Arial"/>
          <w:bCs/>
          <w:sz w:val="26"/>
          <w:szCs w:val="26"/>
        </w:rPr>
        <w:t>junio de</w:t>
      </w:r>
      <w:r w:rsidR="00996490" w:rsidRPr="001A1075">
        <w:rPr>
          <w:rFonts w:ascii="Verdana" w:hAnsi="Verdana" w:cs="Arial"/>
          <w:bCs/>
          <w:sz w:val="26"/>
          <w:szCs w:val="26"/>
        </w:rPr>
        <w:t xml:space="preserve"> 2017</w:t>
      </w:r>
      <w:r w:rsidRPr="001A1075">
        <w:rPr>
          <w:rFonts w:ascii="Verdana" w:hAnsi="Verdana" w:cs="Arial"/>
          <w:bCs/>
          <w:sz w:val="26"/>
          <w:szCs w:val="26"/>
        </w:rPr>
        <w:t xml:space="preserve">, </w:t>
      </w:r>
      <w:r w:rsidR="00974896" w:rsidRPr="001A1075">
        <w:rPr>
          <w:rFonts w:ascii="Verdana" w:hAnsi="Verdana" w:cs="Arial"/>
          <w:bCs/>
          <w:sz w:val="26"/>
          <w:szCs w:val="26"/>
        </w:rPr>
        <w:t xml:space="preserve">y </w:t>
      </w:r>
      <w:r w:rsidRPr="001A1075">
        <w:rPr>
          <w:rFonts w:ascii="Verdana" w:hAnsi="Verdana" w:cs="Arial"/>
          <w:bCs/>
          <w:sz w:val="26"/>
          <w:szCs w:val="26"/>
        </w:rPr>
        <w:t xml:space="preserve">fue admitida mediante auto </w:t>
      </w:r>
      <w:r w:rsidR="00BD2C62" w:rsidRPr="001A1075">
        <w:rPr>
          <w:rFonts w:ascii="Verdana" w:hAnsi="Verdana" w:cs="Arial"/>
          <w:bCs/>
          <w:sz w:val="26"/>
          <w:szCs w:val="26"/>
        </w:rPr>
        <w:t>de</w:t>
      </w:r>
      <w:r w:rsidR="00BD6A9F" w:rsidRPr="001A1075">
        <w:rPr>
          <w:rFonts w:ascii="Verdana" w:hAnsi="Verdana" w:cs="Arial"/>
          <w:bCs/>
          <w:sz w:val="26"/>
          <w:szCs w:val="26"/>
        </w:rPr>
        <w:t>l</w:t>
      </w:r>
      <w:r w:rsidR="00996490" w:rsidRPr="001A1075">
        <w:rPr>
          <w:rFonts w:ascii="Verdana" w:hAnsi="Verdana" w:cs="Arial"/>
          <w:bCs/>
          <w:sz w:val="26"/>
          <w:szCs w:val="26"/>
        </w:rPr>
        <w:t xml:space="preserve"> </w:t>
      </w:r>
      <w:r w:rsidR="00BD6A9F" w:rsidRPr="001A1075">
        <w:rPr>
          <w:rFonts w:ascii="Verdana" w:hAnsi="Verdana" w:cs="Arial"/>
          <w:bCs/>
          <w:sz w:val="26"/>
          <w:szCs w:val="26"/>
        </w:rPr>
        <w:t>día siguiente</w:t>
      </w:r>
      <w:r w:rsidR="00974896" w:rsidRPr="001A1075">
        <w:rPr>
          <w:rFonts w:ascii="Verdana" w:hAnsi="Verdana" w:cs="Arial"/>
          <w:bCs/>
          <w:sz w:val="26"/>
          <w:szCs w:val="26"/>
        </w:rPr>
        <w:t>,</w:t>
      </w:r>
      <w:r w:rsidRPr="001A1075">
        <w:rPr>
          <w:rFonts w:ascii="Verdana" w:hAnsi="Verdana" w:cs="Arial"/>
          <w:bCs/>
          <w:sz w:val="26"/>
          <w:szCs w:val="26"/>
        </w:rPr>
        <w:t xml:space="preserve"> por medio del cual se ordenó la notificación y traslado a</w:t>
      </w:r>
      <w:r w:rsidR="00031830" w:rsidRPr="001A1075">
        <w:rPr>
          <w:rFonts w:ascii="Verdana" w:hAnsi="Verdana" w:cs="Arial"/>
          <w:bCs/>
          <w:sz w:val="26"/>
          <w:szCs w:val="26"/>
        </w:rPr>
        <w:t>l</w:t>
      </w:r>
      <w:r w:rsidR="00BD6A9F" w:rsidRPr="001A1075">
        <w:rPr>
          <w:rFonts w:ascii="Verdana" w:hAnsi="Verdana" w:cs="Arial"/>
          <w:bCs/>
          <w:sz w:val="26"/>
          <w:szCs w:val="26"/>
        </w:rPr>
        <w:t xml:space="preserve"> Juzgado Primero Penal del Circuito de esta ciudad para que ejerciera su derecho de defensa y contradicción. </w:t>
      </w:r>
    </w:p>
    <w:p w:rsidR="00A334D6" w:rsidRPr="001A1075" w:rsidRDefault="00A334D6" w:rsidP="00703C30">
      <w:pPr>
        <w:widowControl w:val="0"/>
        <w:tabs>
          <w:tab w:val="left" w:pos="561"/>
        </w:tabs>
        <w:autoSpaceDE w:val="0"/>
        <w:autoSpaceDN w:val="0"/>
        <w:adjustRightInd w:val="0"/>
        <w:spacing w:line="276" w:lineRule="auto"/>
        <w:jc w:val="both"/>
        <w:rPr>
          <w:rFonts w:ascii="Verdana" w:hAnsi="Verdana" w:cs="Arial"/>
          <w:bCs/>
          <w:sz w:val="26"/>
          <w:szCs w:val="26"/>
        </w:rPr>
      </w:pPr>
    </w:p>
    <w:p w:rsidR="00BD6A9F" w:rsidRPr="001A1075" w:rsidRDefault="00A334D6" w:rsidP="008E297A">
      <w:pPr>
        <w:widowControl w:val="0"/>
        <w:tabs>
          <w:tab w:val="left" w:pos="561"/>
        </w:tabs>
        <w:autoSpaceDE w:val="0"/>
        <w:autoSpaceDN w:val="0"/>
        <w:adjustRightInd w:val="0"/>
        <w:spacing w:line="312" w:lineRule="auto"/>
        <w:jc w:val="both"/>
        <w:rPr>
          <w:rFonts w:ascii="Verdana" w:hAnsi="Verdana" w:cs="Arial"/>
          <w:bCs/>
          <w:sz w:val="26"/>
          <w:szCs w:val="26"/>
        </w:rPr>
      </w:pPr>
      <w:r w:rsidRPr="001A1075">
        <w:rPr>
          <w:rFonts w:ascii="Verdana" w:hAnsi="Verdana" w:cs="Arial"/>
          <w:bCs/>
          <w:sz w:val="26"/>
          <w:szCs w:val="26"/>
        </w:rPr>
        <w:t xml:space="preserve">Posteriormente se ordenó la vinculación oficiosa de la Secretaría del Centro de Servicios Administrativos de los Juzgados de Ejecución </w:t>
      </w:r>
      <w:r w:rsidR="00681FC3" w:rsidRPr="001A1075">
        <w:rPr>
          <w:rFonts w:ascii="Verdana" w:hAnsi="Verdana" w:cs="Arial"/>
          <w:bCs/>
          <w:sz w:val="26"/>
          <w:szCs w:val="26"/>
        </w:rPr>
        <w:t xml:space="preserve">de Penas y Medidas de Seguridad, Juzgado Segundo de Ejecución de Penas y Medidas de Seguridad, Juzgado Promiscuo Municipal de Alcalá, Valle, y Juzgado Segundo Penal del Circuito de Pereira.  </w:t>
      </w:r>
      <w:r w:rsidRPr="001A1075">
        <w:rPr>
          <w:rFonts w:ascii="Verdana" w:hAnsi="Verdana" w:cs="Arial"/>
          <w:bCs/>
          <w:sz w:val="26"/>
          <w:szCs w:val="26"/>
        </w:rPr>
        <w:t xml:space="preserve"> </w:t>
      </w:r>
      <w:r w:rsidR="00031830" w:rsidRPr="001A1075">
        <w:rPr>
          <w:rFonts w:ascii="Verdana" w:hAnsi="Verdana" w:cs="Arial"/>
          <w:bCs/>
          <w:sz w:val="26"/>
          <w:szCs w:val="26"/>
        </w:rPr>
        <w:t xml:space="preserve"> </w:t>
      </w:r>
    </w:p>
    <w:p w:rsidR="00BD6A9F" w:rsidRPr="001A1075" w:rsidRDefault="00BD6A9F" w:rsidP="00905B9B">
      <w:pPr>
        <w:widowControl w:val="0"/>
        <w:tabs>
          <w:tab w:val="left" w:pos="561"/>
        </w:tabs>
        <w:autoSpaceDE w:val="0"/>
        <w:autoSpaceDN w:val="0"/>
        <w:adjustRightInd w:val="0"/>
        <w:spacing w:line="360" w:lineRule="auto"/>
        <w:jc w:val="both"/>
        <w:rPr>
          <w:rFonts w:ascii="Verdana" w:hAnsi="Verdana" w:cs="Arial"/>
          <w:bCs/>
          <w:sz w:val="26"/>
          <w:szCs w:val="26"/>
        </w:rPr>
      </w:pPr>
    </w:p>
    <w:p w:rsidR="00CA0A0D" w:rsidRPr="001A1075" w:rsidRDefault="00CA0A0D" w:rsidP="001E2173">
      <w:pPr>
        <w:autoSpaceDE w:val="0"/>
        <w:autoSpaceDN w:val="0"/>
        <w:adjustRightInd w:val="0"/>
        <w:spacing w:line="312" w:lineRule="auto"/>
        <w:jc w:val="center"/>
        <w:rPr>
          <w:rFonts w:ascii="Verdana" w:hAnsi="Verdana" w:cs="Verdana"/>
          <w:b/>
          <w:bCs/>
          <w:sz w:val="26"/>
          <w:szCs w:val="26"/>
        </w:rPr>
      </w:pPr>
      <w:r w:rsidRPr="001A1075">
        <w:rPr>
          <w:rFonts w:ascii="Verdana" w:hAnsi="Verdana" w:cs="Verdana"/>
          <w:b/>
          <w:bCs/>
          <w:sz w:val="26"/>
          <w:szCs w:val="26"/>
        </w:rPr>
        <w:t>RESPUESTA DE L</w:t>
      </w:r>
      <w:r w:rsidR="00905B9B" w:rsidRPr="001A1075">
        <w:rPr>
          <w:rFonts w:ascii="Verdana" w:hAnsi="Verdana" w:cs="Verdana"/>
          <w:b/>
          <w:bCs/>
          <w:sz w:val="26"/>
          <w:szCs w:val="26"/>
        </w:rPr>
        <w:t>OS</w:t>
      </w:r>
      <w:r w:rsidR="00E25428" w:rsidRPr="001A1075">
        <w:rPr>
          <w:rFonts w:ascii="Verdana" w:hAnsi="Verdana" w:cs="Verdana"/>
          <w:b/>
          <w:bCs/>
          <w:sz w:val="26"/>
          <w:szCs w:val="26"/>
        </w:rPr>
        <w:t xml:space="preserve"> ACCIONAD</w:t>
      </w:r>
      <w:r w:rsidR="00905B9B" w:rsidRPr="001A1075">
        <w:rPr>
          <w:rFonts w:ascii="Verdana" w:hAnsi="Verdana" w:cs="Verdana"/>
          <w:b/>
          <w:bCs/>
          <w:sz w:val="26"/>
          <w:szCs w:val="26"/>
        </w:rPr>
        <w:t xml:space="preserve">OS Y VINCULADOS: </w:t>
      </w:r>
    </w:p>
    <w:p w:rsidR="00AD72B1" w:rsidRPr="00703C30" w:rsidRDefault="00AD72B1" w:rsidP="00E67D99">
      <w:pPr>
        <w:autoSpaceDE w:val="0"/>
        <w:autoSpaceDN w:val="0"/>
        <w:adjustRightInd w:val="0"/>
        <w:rPr>
          <w:rFonts w:ascii="Verdana" w:hAnsi="Verdana" w:cs="Verdana"/>
          <w:b/>
          <w:bCs/>
          <w:sz w:val="28"/>
          <w:szCs w:val="26"/>
        </w:rPr>
      </w:pPr>
    </w:p>
    <w:p w:rsidR="00E7287C" w:rsidRPr="001A1075" w:rsidRDefault="0058328F" w:rsidP="00703C30">
      <w:pPr>
        <w:autoSpaceDE w:val="0"/>
        <w:autoSpaceDN w:val="0"/>
        <w:adjustRightInd w:val="0"/>
        <w:spacing w:line="312" w:lineRule="auto"/>
        <w:jc w:val="both"/>
        <w:rPr>
          <w:rFonts w:ascii="Verdana" w:hAnsi="Verdana" w:cs="Verdana"/>
          <w:bCs/>
          <w:sz w:val="26"/>
          <w:szCs w:val="26"/>
        </w:rPr>
      </w:pPr>
      <w:r w:rsidRPr="001A1075">
        <w:rPr>
          <w:rFonts w:ascii="Verdana" w:hAnsi="Verdana" w:cs="Verdana"/>
          <w:b/>
          <w:bCs/>
          <w:sz w:val="26"/>
          <w:szCs w:val="26"/>
        </w:rPr>
        <w:t xml:space="preserve">JUZGADO PRIMERO PENAL DEL CIRCUITO DE PEREIRA: </w:t>
      </w:r>
      <w:r w:rsidR="00FF6BAC" w:rsidRPr="001A1075">
        <w:rPr>
          <w:rFonts w:ascii="Verdana" w:hAnsi="Verdana" w:cs="Verdana"/>
          <w:bCs/>
          <w:sz w:val="26"/>
          <w:szCs w:val="26"/>
        </w:rPr>
        <w:t>indic</w:t>
      </w:r>
      <w:r w:rsidR="002B1640" w:rsidRPr="001A1075">
        <w:rPr>
          <w:rFonts w:ascii="Verdana" w:hAnsi="Verdana" w:cs="Verdana"/>
          <w:bCs/>
          <w:sz w:val="26"/>
          <w:szCs w:val="26"/>
        </w:rPr>
        <w:t>a</w:t>
      </w:r>
      <w:r w:rsidR="00FF6BAC" w:rsidRPr="001A1075">
        <w:rPr>
          <w:rFonts w:ascii="Verdana" w:hAnsi="Verdana" w:cs="Verdana"/>
          <w:bCs/>
          <w:sz w:val="26"/>
          <w:szCs w:val="26"/>
        </w:rPr>
        <w:t xml:space="preserve"> que el accionante compareció a ese Despacho el 24 de mayo de este año para solicitar paz y salvo por el proceso adelantado en su contra, argumentando que figura dado de baja en la Registraduría Nacional del Estado Civil por pérdida o suspensión de derechos políticos, cuando ya cumplió la pena impuesta.</w:t>
      </w:r>
    </w:p>
    <w:p w:rsidR="008E297A" w:rsidRPr="001A1075" w:rsidRDefault="008E297A" w:rsidP="00703C30">
      <w:pPr>
        <w:autoSpaceDE w:val="0"/>
        <w:autoSpaceDN w:val="0"/>
        <w:adjustRightInd w:val="0"/>
        <w:spacing w:line="276" w:lineRule="auto"/>
        <w:jc w:val="both"/>
        <w:rPr>
          <w:rFonts w:ascii="Verdana" w:hAnsi="Verdana" w:cs="Verdana"/>
          <w:bCs/>
          <w:sz w:val="26"/>
          <w:szCs w:val="26"/>
        </w:rPr>
      </w:pPr>
    </w:p>
    <w:p w:rsidR="008416AD" w:rsidRPr="001A1075" w:rsidRDefault="008E297A" w:rsidP="00E67D99">
      <w:pPr>
        <w:autoSpaceDE w:val="0"/>
        <w:autoSpaceDN w:val="0"/>
        <w:adjustRightInd w:val="0"/>
        <w:spacing w:line="312" w:lineRule="auto"/>
        <w:jc w:val="both"/>
        <w:rPr>
          <w:rFonts w:ascii="Verdana" w:hAnsi="Verdana" w:cs="Verdana"/>
          <w:bCs/>
          <w:sz w:val="26"/>
          <w:szCs w:val="26"/>
        </w:rPr>
      </w:pPr>
      <w:r w:rsidRPr="001A1075">
        <w:rPr>
          <w:rFonts w:ascii="Verdana" w:hAnsi="Verdana" w:cs="Verdana"/>
          <w:bCs/>
          <w:sz w:val="26"/>
          <w:szCs w:val="26"/>
        </w:rPr>
        <w:t xml:space="preserve">El 5 de junio se buscó el proceso en el archivo del juzgado </w:t>
      </w:r>
      <w:r w:rsidR="008416AD" w:rsidRPr="001A1075">
        <w:rPr>
          <w:rFonts w:ascii="Verdana" w:hAnsi="Verdana" w:cs="Verdana"/>
          <w:bCs/>
          <w:sz w:val="26"/>
          <w:szCs w:val="26"/>
        </w:rPr>
        <w:t xml:space="preserve">para expedir la certificación, pero sólo se encontraron las actuaciones del Despacho, y ninguna de ejecución de penas que indicara extinción del proceso por pena cumplida. </w:t>
      </w:r>
    </w:p>
    <w:p w:rsidR="00BE7868" w:rsidRPr="001A1075" w:rsidRDefault="008416AD" w:rsidP="008E297A">
      <w:pPr>
        <w:autoSpaceDE w:val="0"/>
        <w:autoSpaceDN w:val="0"/>
        <w:adjustRightInd w:val="0"/>
        <w:spacing w:line="312" w:lineRule="auto"/>
        <w:jc w:val="both"/>
        <w:rPr>
          <w:rFonts w:ascii="Verdana" w:hAnsi="Verdana" w:cs="Verdana"/>
          <w:bCs/>
          <w:sz w:val="26"/>
          <w:szCs w:val="26"/>
        </w:rPr>
      </w:pPr>
      <w:r w:rsidRPr="001A1075">
        <w:rPr>
          <w:rFonts w:ascii="Verdana" w:hAnsi="Verdana" w:cs="Verdana"/>
          <w:bCs/>
          <w:sz w:val="26"/>
          <w:szCs w:val="26"/>
        </w:rPr>
        <w:t xml:space="preserve">Se solicitó información en el Juzgado Segundo de Ejecución de Penas y Medidas de Seguridad, pero allí no se encontró tampoco ninguna actuación. Sin embargo, el 7 de junio se obtuvo respuesta del Centro de Servicios </w:t>
      </w:r>
      <w:r w:rsidR="00227846" w:rsidRPr="001A1075">
        <w:rPr>
          <w:rFonts w:ascii="Verdana" w:hAnsi="Verdana" w:cs="Verdana"/>
          <w:bCs/>
          <w:sz w:val="26"/>
          <w:szCs w:val="26"/>
        </w:rPr>
        <w:t>Judiciales de los Juzgados de Ejecución de Penas y Medidas de Seguridad donde se informa que según anotación en los libros, el expediente se remitió a ese Despacho de conocimiento el 14 de febrero de 2003</w:t>
      </w:r>
      <w:r w:rsidR="00BE7868" w:rsidRPr="001A1075">
        <w:rPr>
          <w:rFonts w:ascii="Verdana" w:hAnsi="Verdana" w:cs="Verdana"/>
          <w:bCs/>
          <w:sz w:val="26"/>
          <w:szCs w:val="26"/>
        </w:rPr>
        <w:t xml:space="preserve">, también se le indica que al peticionario se le acumularon procesos de ese juzgado, del Segundo Penal del Circuito y del Juzgado Promiscuo Municipal de Alcalá, Valle. </w:t>
      </w:r>
    </w:p>
    <w:p w:rsidR="00BE7868" w:rsidRPr="001A1075" w:rsidRDefault="00BE7868" w:rsidP="00703C30">
      <w:pPr>
        <w:autoSpaceDE w:val="0"/>
        <w:autoSpaceDN w:val="0"/>
        <w:adjustRightInd w:val="0"/>
        <w:spacing w:line="276" w:lineRule="auto"/>
        <w:jc w:val="both"/>
        <w:rPr>
          <w:rFonts w:ascii="Verdana" w:hAnsi="Verdana" w:cs="Verdana"/>
          <w:bCs/>
          <w:sz w:val="26"/>
          <w:szCs w:val="26"/>
        </w:rPr>
      </w:pPr>
    </w:p>
    <w:p w:rsidR="008E297A" w:rsidRPr="001A1075" w:rsidRDefault="00BE7868" w:rsidP="00703C30">
      <w:pPr>
        <w:autoSpaceDE w:val="0"/>
        <w:autoSpaceDN w:val="0"/>
        <w:adjustRightInd w:val="0"/>
        <w:spacing w:line="305" w:lineRule="auto"/>
        <w:jc w:val="both"/>
        <w:rPr>
          <w:rFonts w:ascii="Verdana" w:hAnsi="Verdana" w:cs="Verdana"/>
          <w:bCs/>
          <w:sz w:val="26"/>
          <w:szCs w:val="26"/>
        </w:rPr>
      </w:pPr>
      <w:r w:rsidRPr="001A1075">
        <w:rPr>
          <w:rFonts w:ascii="Verdana" w:hAnsi="Verdana" w:cs="Verdana"/>
          <w:bCs/>
          <w:sz w:val="26"/>
          <w:szCs w:val="26"/>
        </w:rPr>
        <w:t>Posteriormente se acercó el accionante nuevamente a esa Oficina, para que se le brindara una respuesta a su solicitud. En ese momento el Secretario le dijo de forma verbal que se requería más tiempo para averiguar qué había p</w:t>
      </w:r>
      <w:r w:rsidR="00D16553" w:rsidRPr="001A1075">
        <w:rPr>
          <w:rFonts w:ascii="Verdana" w:hAnsi="Verdana" w:cs="Verdana"/>
          <w:bCs/>
          <w:sz w:val="26"/>
          <w:szCs w:val="26"/>
        </w:rPr>
        <w:t>asado con su proceso, porque</w:t>
      </w:r>
      <w:r w:rsidRPr="001A1075">
        <w:rPr>
          <w:rFonts w:ascii="Verdana" w:hAnsi="Verdana" w:cs="Verdana"/>
          <w:bCs/>
          <w:sz w:val="26"/>
          <w:szCs w:val="26"/>
        </w:rPr>
        <w:t xml:space="preserve"> la información obrante all</w:t>
      </w:r>
      <w:r w:rsidR="00D16553" w:rsidRPr="001A1075">
        <w:rPr>
          <w:rFonts w:ascii="Verdana" w:hAnsi="Verdana" w:cs="Verdana"/>
          <w:bCs/>
          <w:sz w:val="26"/>
          <w:szCs w:val="26"/>
        </w:rPr>
        <w:t xml:space="preserve">í no es suficiente todavía para contestarle su petición. </w:t>
      </w:r>
    </w:p>
    <w:p w:rsidR="00517AF4" w:rsidRPr="001A1075" w:rsidRDefault="00517AF4" w:rsidP="00703C30">
      <w:pPr>
        <w:autoSpaceDE w:val="0"/>
        <w:autoSpaceDN w:val="0"/>
        <w:adjustRightInd w:val="0"/>
        <w:spacing w:line="276" w:lineRule="auto"/>
        <w:jc w:val="both"/>
        <w:rPr>
          <w:rFonts w:ascii="Verdana" w:hAnsi="Verdana" w:cs="Verdana"/>
          <w:bCs/>
          <w:sz w:val="26"/>
          <w:szCs w:val="26"/>
        </w:rPr>
      </w:pPr>
    </w:p>
    <w:p w:rsidR="00517AF4" w:rsidRPr="001A1075" w:rsidRDefault="00517AF4" w:rsidP="00703C30">
      <w:pPr>
        <w:autoSpaceDE w:val="0"/>
        <w:autoSpaceDN w:val="0"/>
        <w:adjustRightInd w:val="0"/>
        <w:spacing w:line="305" w:lineRule="auto"/>
        <w:jc w:val="both"/>
        <w:rPr>
          <w:rFonts w:ascii="Verdana" w:hAnsi="Verdana" w:cs="Verdana"/>
          <w:bCs/>
          <w:sz w:val="26"/>
          <w:szCs w:val="26"/>
        </w:rPr>
      </w:pPr>
      <w:r w:rsidRPr="001A1075">
        <w:rPr>
          <w:rFonts w:ascii="Verdana" w:hAnsi="Verdana" w:cs="Verdana"/>
          <w:bCs/>
          <w:sz w:val="26"/>
          <w:szCs w:val="26"/>
        </w:rPr>
        <w:t xml:space="preserve">El día 4 de julio la Escribiente del Despacho acudió al Juzgado Segundo Penal del Circuito para indagar por algún proceso adelantado en contra del hoy accionante, donde al verificar en el libro </w:t>
      </w:r>
      <w:proofErr w:type="spellStart"/>
      <w:r w:rsidRPr="001A1075">
        <w:rPr>
          <w:rFonts w:ascii="Verdana" w:hAnsi="Verdana" w:cs="Verdana"/>
          <w:bCs/>
          <w:sz w:val="26"/>
          <w:szCs w:val="26"/>
        </w:rPr>
        <w:t>radicador</w:t>
      </w:r>
      <w:proofErr w:type="spellEnd"/>
      <w:r w:rsidRPr="001A1075">
        <w:rPr>
          <w:rFonts w:ascii="Verdana" w:hAnsi="Verdana" w:cs="Verdana"/>
          <w:bCs/>
          <w:sz w:val="26"/>
          <w:szCs w:val="26"/>
        </w:rPr>
        <w:t xml:space="preserve"> de causas antiguas, no se encontró ninguna información al respecto. </w:t>
      </w:r>
    </w:p>
    <w:p w:rsidR="001F65B2" w:rsidRPr="001A1075" w:rsidRDefault="001F65B2" w:rsidP="00703C30">
      <w:pPr>
        <w:autoSpaceDE w:val="0"/>
        <w:autoSpaceDN w:val="0"/>
        <w:adjustRightInd w:val="0"/>
        <w:spacing w:line="276" w:lineRule="auto"/>
        <w:jc w:val="both"/>
        <w:rPr>
          <w:rFonts w:ascii="Verdana" w:hAnsi="Verdana" w:cs="Verdana"/>
          <w:bCs/>
          <w:sz w:val="26"/>
          <w:szCs w:val="26"/>
        </w:rPr>
      </w:pPr>
    </w:p>
    <w:p w:rsidR="001F65B2" w:rsidRPr="001A1075" w:rsidRDefault="001F65B2" w:rsidP="00703C30">
      <w:pPr>
        <w:autoSpaceDE w:val="0"/>
        <w:autoSpaceDN w:val="0"/>
        <w:adjustRightInd w:val="0"/>
        <w:spacing w:line="302" w:lineRule="auto"/>
        <w:jc w:val="both"/>
        <w:rPr>
          <w:rFonts w:ascii="Verdana" w:hAnsi="Verdana" w:cs="Verdana"/>
          <w:bCs/>
          <w:sz w:val="26"/>
          <w:szCs w:val="26"/>
        </w:rPr>
      </w:pPr>
      <w:r w:rsidRPr="001A1075">
        <w:rPr>
          <w:rFonts w:ascii="Verdana" w:hAnsi="Verdana" w:cs="Verdana"/>
          <w:bCs/>
          <w:sz w:val="26"/>
          <w:szCs w:val="26"/>
        </w:rPr>
        <w:t xml:space="preserve">En el mismo sentido se le pidió información al Juzgado Promiscuo Municipal de Alcalá, Valle, donde atendió la llamada la Secretaria del mismo, y manifestó que harían una búsqueda en los libros </w:t>
      </w:r>
      <w:proofErr w:type="spellStart"/>
      <w:r w:rsidRPr="001A1075">
        <w:rPr>
          <w:rFonts w:ascii="Verdana" w:hAnsi="Verdana" w:cs="Verdana"/>
          <w:bCs/>
          <w:sz w:val="26"/>
          <w:szCs w:val="26"/>
        </w:rPr>
        <w:lastRenderedPageBreak/>
        <w:t>radicadores</w:t>
      </w:r>
      <w:proofErr w:type="spellEnd"/>
      <w:r w:rsidRPr="001A1075">
        <w:rPr>
          <w:rFonts w:ascii="Verdana" w:hAnsi="Verdana" w:cs="Verdana"/>
          <w:bCs/>
          <w:sz w:val="26"/>
          <w:szCs w:val="26"/>
        </w:rPr>
        <w:t xml:space="preserve"> para dar información del proceso, pero aún no han obtenido respuesta. </w:t>
      </w:r>
    </w:p>
    <w:p w:rsidR="001F65B2" w:rsidRPr="001A1075" w:rsidRDefault="001F65B2" w:rsidP="00703C30">
      <w:pPr>
        <w:autoSpaceDE w:val="0"/>
        <w:autoSpaceDN w:val="0"/>
        <w:adjustRightInd w:val="0"/>
        <w:spacing w:line="276" w:lineRule="auto"/>
        <w:jc w:val="both"/>
        <w:rPr>
          <w:rFonts w:ascii="Verdana" w:hAnsi="Verdana" w:cs="Verdana"/>
          <w:bCs/>
          <w:sz w:val="26"/>
          <w:szCs w:val="26"/>
        </w:rPr>
      </w:pPr>
    </w:p>
    <w:p w:rsidR="001F65B2" w:rsidRPr="001A1075" w:rsidRDefault="001F65B2" w:rsidP="00703C30">
      <w:pPr>
        <w:autoSpaceDE w:val="0"/>
        <w:autoSpaceDN w:val="0"/>
        <w:adjustRightInd w:val="0"/>
        <w:spacing w:line="302" w:lineRule="auto"/>
        <w:jc w:val="both"/>
        <w:rPr>
          <w:rFonts w:ascii="Verdana" w:hAnsi="Verdana" w:cs="Verdana"/>
          <w:bCs/>
          <w:sz w:val="26"/>
          <w:szCs w:val="26"/>
        </w:rPr>
      </w:pPr>
      <w:r w:rsidRPr="001A1075">
        <w:rPr>
          <w:rFonts w:ascii="Verdana" w:hAnsi="Verdana" w:cs="Verdana"/>
          <w:bCs/>
          <w:sz w:val="26"/>
          <w:szCs w:val="26"/>
        </w:rPr>
        <w:t xml:space="preserve">Explica el Juez que ese Despacho ha efectuado las averiguaciones pertinentes para constatar en lugar en el cual está el proceso, pero no ha sido posible obtener una respuesta con la cual se le pueda dar una solución al libelista. </w:t>
      </w:r>
    </w:p>
    <w:p w:rsidR="00CA0A0D" w:rsidRPr="001A1075" w:rsidRDefault="00CA0A0D" w:rsidP="00703C30">
      <w:pPr>
        <w:tabs>
          <w:tab w:val="left" w:pos="0"/>
        </w:tabs>
        <w:autoSpaceDE w:val="0"/>
        <w:autoSpaceDN w:val="0"/>
        <w:adjustRightInd w:val="0"/>
        <w:spacing w:line="276" w:lineRule="auto"/>
        <w:jc w:val="both"/>
        <w:rPr>
          <w:rFonts w:ascii="Verdana" w:hAnsi="Verdana" w:cs="Verdana"/>
          <w:b/>
          <w:bCs/>
          <w:sz w:val="26"/>
          <w:szCs w:val="26"/>
        </w:rPr>
      </w:pPr>
    </w:p>
    <w:p w:rsidR="00FF6BAC" w:rsidRPr="001A1075" w:rsidRDefault="00FF5CA6" w:rsidP="00703C30">
      <w:pPr>
        <w:tabs>
          <w:tab w:val="left" w:pos="0"/>
        </w:tabs>
        <w:autoSpaceDE w:val="0"/>
        <w:autoSpaceDN w:val="0"/>
        <w:adjustRightInd w:val="0"/>
        <w:spacing w:line="302" w:lineRule="auto"/>
        <w:jc w:val="both"/>
        <w:rPr>
          <w:rFonts w:ascii="Verdana" w:hAnsi="Verdana" w:cs="Verdana"/>
          <w:bCs/>
          <w:sz w:val="26"/>
          <w:szCs w:val="26"/>
        </w:rPr>
      </w:pPr>
      <w:r w:rsidRPr="001A1075">
        <w:rPr>
          <w:rFonts w:ascii="Verdana" w:hAnsi="Verdana" w:cs="Verdana"/>
          <w:b/>
          <w:bCs/>
          <w:sz w:val="26"/>
          <w:szCs w:val="26"/>
        </w:rPr>
        <w:t xml:space="preserve">JUZGADO SEGUNDO PENAL DEL CIRCUITO DE PEREIRA: </w:t>
      </w:r>
      <w:r w:rsidRPr="001A1075">
        <w:rPr>
          <w:rFonts w:ascii="Verdana" w:hAnsi="Verdana" w:cs="Verdana"/>
          <w:bCs/>
          <w:sz w:val="26"/>
          <w:szCs w:val="26"/>
        </w:rPr>
        <w:t>indic</w:t>
      </w:r>
      <w:r w:rsidR="002B1640" w:rsidRPr="001A1075">
        <w:rPr>
          <w:rFonts w:ascii="Verdana" w:hAnsi="Verdana" w:cs="Verdana"/>
          <w:bCs/>
          <w:sz w:val="26"/>
          <w:szCs w:val="26"/>
        </w:rPr>
        <w:t>a</w:t>
      </w:r>
      <w:r w:rsidRPr="001A1075">
        <w:rPr>
          <w:rFonts w:ascii="Verdana" w:hAnsi="Verdana" w:cs="Verdana"/>
          <w:bCs/>
          <w:sz w:val="26"/>
          <w:szCs w:val="26"/>
        </w:rPr>
        <w:t xml:space="preserve"> que allí se adelantó un proceso penal en contra del señor Edgar Eduardo Mejía Restrepo por el delito de estafa, radicado bajo el número 66-001-31-04-002-2000-0053-00, dentro del cual resultó condenado. Posteriormente se remitió el expediente a los Juzgados de ejecución de penas y medidas de seguridad, el día 22 de mayo de 2000, pero a la fecha no ha retornado. </w:t>
      </w:r>
    </w:p>
    <w:p w:rsidR="002B1640" w:rsidRPr="001A1075" w:rsidRDefault="002B1640" w:rsidP="00703C30">
      <w:pPr>
        <w:tabs>
          <w:tab w:val="left" w:pos="0"/>
        </w:tabs>
        <w:autoSpaceDE w:val="0"/>
        <w:autoSpaceDN w:val="0"/>
        <w:adjustRightInd w:val="0"/>
        <w:spacing w:line="276" w:lineRule="auto"/>
        <w:jc w:val="both"/>
        <w:rPr>
          <w:rFonts w:ascii="Verdana" w:hAnsi="Verdana" w:cs="Verdana"/>
          <w:bCs/>
          <w:sz w:val="26"/>
          <w:szCs w:val="26"/>
        </w:rPr>
      </w:pPr>
    </w:p>
    <w:p w:rsidR="002B1640" w:rsidRPr="001A1075" w:rsidRDefault="002B1640" w:rsidP="00703C30">
      <w:pPr>
        <w:tabs>
          <w:tab w:val="left" w:pos="0"/>
        </w:tabs>
        <w:autoSpaceDE w:val="0"/>
        <w:autoSpaceDN w:val="0"/>
        <w:adjustRightInd w:val="0"/>
        <w:spacing w:line="300" w:lineRule="auto"/>
        <w:jc w:val="both"/>
        <w:rPr>
          <w:rFonts w:ascii="Verdana" w:hAnsi="Verdana" w:cs="Verdana"/>
          <w:bCs/>
          <w:sz w:val="26"/>
          <w:szCs w:val="26"/>
        </w:rPr>
      </w:pPr>
      <w:r w:rsidRPr="001A1075">
        <w:rPr>
          <w:rFonts w:ascii="Verdana" w:hAnsi="Verdana" w:cs="Verdana"/>
          <w:bCs/>
          <w:sz w:val="26"/>
          <w:szCs w:val="26"/>
        </w:rPr>
        <w:t xml:space="preserve">Aclara que ni en el sistema de consulta Siglo XXI, ni en el de consulta de procesos de la Rama Judicial se encuentra reporte del proceso, sin embargo, se encontró en el libro </w:t>
      </w:r>
      <w:proofErr w:type="spellStart"/>
      <w:r w:rsidRPr="001A1075">
        <w:rPr>
          <w:rFonts w:ascii="Verdana" w:hAnsi="Verdana" w:cs="Verdana"/>
          <w:bCs/>
          <w:sz w:val="26"/>
          <w:szCs w:val="26"/>
        </w:rPr>
        <w:t>radicador</w:t>
      </w:r>
      <w:proofErr w:type="spellEnd"/>
      <w:r w:rsidRPr="001A1075">
        <w:rPr>
          <w:rFonts w:ascii="Verdana" w:hAnsi="Verdana" w:cs="Verdana"/>
          <w:bCs/>
          <w:sz w:val="26"/>
          <w:szCs w:val="26"/>
        </w:rPr>
        <w:t xml:space="preserve"> del año 2000 el proceso referido. </w:t>
      </w:r>
    </w:p>
    <w:p w:rsidR="002B1640" w:rsidRPr="001A1075" w:rsidRDefault="002B1640" w:rsidP="00703C30">
      <w:pPr>
        <w:tabs>
          <w:tab w:val="left" w:pos="0"/>
        </w:tabs>
        <w:autoSpaceDE w:val="0"/>
        <w:autoSpaceDN w:val="0"/>
        <w:adjustRightInd w:val="0"/>
        <w:spacing w:line="276" w:lineRule="auto"/>
        <w:jc w:val="both"/>
        <w:rPr>
          <w:rFonts w:ascii="Verdana" w:hAnsi="Verdana" w:cs="Verdana"/>
          <w:bCs/>
          <w:sz w:val="26"/>
          <w:szCs w:val="26"/>
        </w:rPr>
      </w:pPr>
    </w:p>
    <w:p w:rsidR="002B1640" w:rsidRPr="001A1075" w:rsidRDefault="002B1640" w:rsidP="00FF5CA6">
      <w:pPr>
        <w:tabs>
          <w:tab w:val="left" w:pos="0"/>
        </w:tabs>
        <w:autoSpaceDE w:val="0"/>
        <w:autoSpaceDN w:val="0"/>
        <w:adjustRightInd w:val="0"/>
        <w:spacing w:line="312" w:lineRule="auto"/>
        <w:jc w:val="both"/>
        <w:rPr>
          <w:rFonts w:ascii="Verdana" w:hAnsi="Verdana" w:cs="Verdana"/>
          <w:bCs/>
          <w:sz w:val="26"/>
          <w:szCs w:val="26"/>
        </w:rPr>
      </w:pPr>
      <w:r w:rsidRPr="001A1075">
        <w:rPr>
          <w:rFonts w:ascii="Verdana" w:hAnsi="Verdana" w:cs="Verdana"/>
          <w:bCs/>
          <w:sz w:val="26"/>
          <w:szCs w:val="26"/>
        </w:rPr>
        <w:t xml:space="preserve">Manifiesta que se opone a las pretensiones del accionante, toda vez que lo que requiere es que el Juzgado Primero Penal del Circuito expida certificación respecto a procesos que se tramitaron allí. </w:t>
      </w:r>
    </w:p>
    <w:p w:rsidR="00FF6BAC" w:rsidRPr="001A1075" w:rsidRDefault="00FF6BAC" w:rsidP="00BD6A9F">
      <w:pPr>
        <w:tabs>
          <w:tab w:val="left" w:pos="0"/>
        </w:tabs>
        <w:autoSpaceDE w:val="0"/>
        <w:autoSpaceDN w:val="0"/>
        <w:adjustRightInd w:val="0"/>
        <w:spacing w:line="360" w:lineRule="auto"/>
        <w:jc w:val="both"/>
        <w:rPr>
          <w:rFonts w:ascii="Verdana" w:hAnsi="Verdana" w:cs="Verdana"/>
          <w:b/>
          <w:bCs/>
          <w:sz w:val="26"/>
          <w:szCs w:val="26"/>
        </w:rPr>
      </w:pPr>
    </w:p>
    <w:p w:rsidR="00CA0A0D" w:rsidRPr="001A1075" w:rsidRDefault="00CA0A0D" w:rsidP="00E67D99">
      <w:pPr>
        <w:autoSpaceDE w:val="0"/>
        <w:autoSpaceDN w:val="0"/>
        <w:adjustRightInd w:val="0"/>
        <w:jc w:val="center"/>
        <w:rPr>
          <w:rFonts w:ascii="Verdana" w:hAnsi="Verdana" w:cs="Verdana"/>
          <w:b/>
          <w:bCs/>
          <w:sz w:val="26"/>
          <w:szCs w:val="26"/>
        </w:rPr>
      </w:pPr>
      <w:r w:rsidRPr="001A1075">
        <w:rPr>
          <w:rFonts w:ascii="Verdana" w:hAnsi="Verdana" w:cs="Verdana"/>
          <w:b/>
          <w:bCs/>
          <w:sz w:val="26"/>
          <w:szCs w:val="26"/>
        </w:rPr>
        <w:t>CONSIDERACIONES DE LA SALA</w:t>
      </w:r>
    </w:p>
    <w:p w:rsidR="00CA0A0D" w:rsidRPr="001A1075" w:rsidRDefault="00CA0A0D" w:rsidP="00E67D99">
      <w:pPr>
        <w:autoSpaceDE w:val="0"/>
        <w:autoSpaceDN w:val="0"/>
        <w:adjustRightInd w:val="0"/>
        <w:jc w:val="both"/>
        <w:rPr>
          <w:rFonts w:ascii="Verdana" w:hAnsi="Verdana" w:cs="Verdana"/>
          <w:bCs/>
          <w:sz w:val="26"/>
          <w:szCs w:val="26"/>
        </w:rPr>
      </w:pPr>
    </w:p>
    <w:p w:rsidR="00CC57DE" w:rsidRPr="001A1075" w:rsidRDefault="00CC57DE" w:rsidP="00E67D99">
      <w:pPr>
        <w:numPr>
          <w:ilvl w:val="0"/>
          <w:numId w:val="11"/>
        </w:numPr>
        <w:suppressAutoHyphens/>
        <w:ind w:left="714" w:hanging="357"/>
        <w:jc w:val="both"/>
        <w:rPr>
          <w:rFonts w:ascii="Verdana" w:hAnsi="Verdana" w:cs="Arial"/>
          <w:b/>
          <w:spacing w:val="-3"/>
          <w:sz w:val="26"/>
          <w:szCs w:val="26"/>
        </w:rPr>
      </w:pPr>
      <w:r w:rsidRPr="001A1075">
        <w:rPr>
          <w:rFonts w:ascii="Verdana" w:hAnsi="Verdana" w:cs="Arial"/>
          <w:b/>
          <w:spacing w:val="-3"/>
          <w:sz w:val="26"/>
          <w:szCs w:val="26"/>
        </w:rPr>
        <w:t xml:space="preserve">Competencia: </w:t>
      </w:r>
    </w:p>
    <w:p w:rsidR="00CC57DE" w:rsidRPr="001A1075" w:rsidRDefault="00CC57DE" w:rsidP="00E67D99">
      <w:pPr>
        <w:suppressAutoHyphens/>
        <w:ind w:left="720"/>
        <w:jc w:val="both"/>
        <w:rPr>
          <w:rFonts w:ascii="Verdana" w:hAnsi="Verdana" w:cs="Arial"/>
          <w:spacing w:val="-3"/>
          <w:sz w:val="26"/>
          <w:szCs w:val="26"/>
        </w:rPr>
      </w:pPr>
    </w:p>
    <w:p w:rsidR="00973BCF" w:rsidRPr="001A1075" w:rsidRDefault="00973BCF" w:rsidP="00703C30">
      <w:pPr>
        <w:autoSpaceDE w:val="0"/>
        <w:autoSpaceDN w:val="0"/>
        <w:adjustRightInd w:val="0"/>
        <w:spacing w:line="305" w:lineRule="auto"/>
        <w:jc w:val="both"/>
        <w:rPr>
          <w:rFonts w:ascii="Verdana" w:hAnsi="Verdana" w:cs="Verdana"/>
          <w:sz w:val="26"/>
          <w:szCs w:val="26"/>
        </w:rPr>
      </w:pPr>
      <w:smartTag w:uri="urn:schemas-microsoft-com:office:smarttags" w:element="PersonName">
        <w:smartTagPr>
          <w:attr w:name="ProductID" w:val="la Colegiatura"/>
        </w:smartTagPr>
        <w:r w:rsidRPr="001A1075">
          <w:rPr>
            <w:rFonts w:ascii="Verdana" w:hAnsi="Verdana" w:cs="Verdana"/>
            <w:sz w:val="26"/>
            <w:szCs w:val="26"/>
          </w:rPr>
          <w:t>La Colegiatura</w:t>
        </w:r>
      </w:smartTag>
      <w:r w:rsidRPr="001A1075">
        <w:rPr>
          <w:rFonts w:ascii="Verdana" w:hAnsi="Verdana" w:cs="Verdana"/>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la Constituci￳n Pol￭tica"/>
        </w:smartTagPr>
        <w:r w:rsidRPr="001A1075">
          <w:rPr>
            <w:rFonts w:ascii="Verdana" w:hAnsi="Verdana" w:cs="Verdana"/>
            <w:sz w:val="26"/>
            <w:szCs w:val="26"/>
          </w:rPr>
          <w:t>la Constitución Política</w:t>
        </w:r>
      </w:smartTag>
      <w:r w:rsidRPr="001A1075">
        <w:rPr>
          <w:rFonts w:ascii="Verdana" w:hAnsi="Verdana" w:cs="Verdana"/>
          <w:sz w:val="26"/>
          <w:szCs w:val="26"/>
        </w:rPr>
        <w:t xml:space="preserve">, 32 del Decreto 2591 de 1991 y 1º del Decreto 1382 de 2000. </w:t>
      </w:r>
    </w:p>
    <w:p w:rsidR="00CC57DE" w:rsidRPr="001A1075" w:rsidRDefault="00CC57DE" w:rsidP="002A63C9">
      <w:pPr>
        <w:pStyle w:val="Paragraphedeliste"/>
        <w:spacing w:line="360" w:lineRule="auto"/>
        <w:rPr>
          <w:rFonts w:ascii="Verdana" w:hAnsi="Verdana" w:cs="Arial"/>
          <w:spacing w:val="-3"/>
          <w:sz w:val="26"/>
          <w:szCs w:val="26"/>
        </w:rPr>
      </w:pPr>
    </w:p>
    <w:p w:rsidR="00CC57DE" w:rsidRPr="001A1075" w:rsidRDefault="00CC57DE" w:rsidP="00E67D99">
      <w:pPr>
        <w:numPr>
          <w:ilvl w:val="0"/>
          <w:numId w:val="11"/>
        </w:numPr>
        <w:suppressAutoHyphens/>
        <w:ind w:left="714" w:hanging="357"/>
        <w:jc w:val="both"/>
        <w:rPr>
          <w:rFonts w:ascii="Verdana" w:hAnsi="Verdana" w:cs="Arial"/>
          <w:b/>
          <w:spacing w:val="-3"/>
          <w:sz w:val="26"/>
          <w:szCs w:val="26"/>
        </w:rPr>
      </w:pPr>
      <w:r w:rsidRPr="001A1075">
        <w:rPr>
          <w:rFonts w:ascii="Verdana" w:hAnsi="Verdana" w:cs="Arial"/>
          <w:b/>
          <w:spacing w:val="-3"/>
          <w:sz w:val="26"/>
          <w:szCs w:val="26"/>
        </w:rPr>
        <w:t xml:space="preserve">Problema Jurídico: </w:t>
      </w:r>
    </w:p>
    <w:p w:rsidR="00CA0A0D" w:rsidRPr="001A1075" w:rsidRDefault="00CA0A0D" w:rsidP="00E67D99">
      <w:pPr>
        <w:autoSpaceDE w:val="0"/>
        <w:autoSpaceDN w:val="0"/>
        <w:adjustRightInd w:val="0"/>
        <w:jc w:val="both"/>
        <w:rPr>
          <w:rFonts w:ascii="Verdana" w:hAnsi="Verdana" w:cs="Verdana"/>
          <w:bCs/>
          <w:sz w:val="26"/>
          <w:szCs w:val="26"/>
        </w:rPr>
      </w:pPr>
    </w:p>
    <w:p w:rsidR="005D4E3E" w:rsidRPr="001A1075" w:rsidRDefault="008B6736" w:rsidP="00703C30">
      <w:pPr>
        <w:autoSpaceDE w:val="0"/>
        <w:autoSpaceDN w:val="0"/>
        <w:adjustRightInd w:val="0"/>
        <w:spacing w:line="305" w:lineRule="auto"/>
        <w:jc w:val="both"/>
        <w:rPr>
          <w:rFonts w:ascii="Verdana" w:hAnsi="Verdana" w:cs="Verdana"/>
          <w:bCs/>
          <w:sz w:val="26"/>
          <w:szCs w:val="26"/>
        </w:rPr>
      </w:pPr>
      <w:r w:rsidRPr="001A1075">
        <w:rPr>
          <w:rFonts w:ascii="Verdana" w:hAnsi="Verdana" w:cs="Verdana"/>
          <w:bCs/>
          <w:sz w:val="26"/>
          <w:szCs w:val="26"/>
        </w:rPr>
        <w:t>Le corresponde a esta C</w:t>
      </w:r>
      <w:r w:rsidR="005D4E3E" w:rsidRPr="001A1075">
        <w:rPr>
          <w:rFonts w:ascii="Verdana" w:hAnsi="Verdana" w:cs="Verdana"/>
          <w:bCs/>
          <w:sz w:val="26"/>
          <w:szCs w:val="26"/>
        </w:rPr>
        <w:t>orporación establecer, si por parte de</w:t>
      </w:r>
      <w:r w:rsidRPr="001A1075">
        <w:rPr>
          <w:rFonts w:ascii="Verdana" w:hAnsi="Verdana" w:cs="Verdana"/>
          <w:bCs/>
          <w:sz w:val="26"/>
          <w:szCs w:val="26"/>
        </w:rPr>
        <w:t xml:space="preserve"> </w:t>
      </w:r>
      <w:r w:rsidR="003A3CCC" w:rsidRPr="001A1075">
        <w:rPr>
          <w:rFonts w:ascii="Verdana" w:hAnsi="Verdana" w:cs="Verdana"/>
          <w:bCs/>
          <w:sz w:val="26"/>
          <w:szCs w:val="26"/>
        </w:rPr>
        <w:t>alguno de los Despachos vinculados al presente asunto</w:t>
      </w:r>
      <w:r w:rsidR="005D4E3E" w:rsidRPr="001A1075">
        <w:rPr>
          <w:rFonts w:ascii="Verdana" w:hAnsi="Verdana" w:cs="Verdana"/>
          <w:bCs/>
          <w:sz w:val="26"/>
          <w:szCs w:val="26"/>
        </w:rPr>
        <w:t xml:space="preserve">, se ha vulnerado </w:t>
      </w:r>
      <w:r w:rsidR="003A3CCC" w:rsidRPr="001A1075">
        <w:rPr>
          <w:rFonts w:ascii="Verdana" w:hAnsi="Verdana" w:cs="Verdana"/>
          <w:bCs/>
          <w:sz w:val="26"/>
          <w:szCs w:val="26"/>
        </w:rPr>
        <w:t>el</w:t>
      </w:r>
      <w:r w:rsidR="005D4E3E" w:rsidRPr="001A1075">
        <w:rPr>
          <w:rFonts w:ascii="Verdana" w:hAnsi="Verdana" w:cs="Verdana"/>
          <w:bCs/>
          <w:sz w:val="26"/>
          <w:szCs w:val="26"/>
        </w:rPr>
        <w:t xml:space="preserve"> </w:t>
      </w:r>
      <w:r w:rsidR="005D4E3E" w:rsidRPr="001A1075">
        <w:rPr>
          <w:rFonts w:ascii="Verdana" w:hAnsi="Verdana" w:cs="Verdana"/>
          <w:bCs/>
          <w:sz w:val="26"/>
          <w:szCs w:val="26"/>
        </w:rPr>
        <w:lastRenderedPageBreak/>
        <w:t>derecho fund</w:t>
      </w:r>
      <w:r w:rsidR="00896425" w:rsidRPr="001A1075">
        <w:rPr>
          <w:rFonts w:ascii="Verdana" w:hAnsi="Verdana" w:cs="Verdana"/>
          <w:bCs/>
          <w:sz w:val="26"/>
          <w:szCs w:val="26"/>
        </w:rPr>
        <w:t xml:space="preserve">amental de petición del </w:t>
      </w:r>
      <w:r w:rsidR="003A3CCC" w:rsidRPr="001A1075">
        <w:rPr>
          <w:rFonts w:ascii="Verdana" w:hAnsi="Verdana" w:cs="Verdana"/>
          <w:bCs/>
          <w:sz w:val="26"/>
          <w:szCs w:val="26"/>
        </w:rPr>
        <w:t>señor Edgar Eduardo Mejía Restrepo.</w:t>
      </w:r>
    </w:p>
    <w:p w:rsidR="00CA0A0D" w:rsidRPr="001A1075" w:rsidRDefault="00CA0A0D" w:rsidP="002A63C9">
      <w:pPr>
        <w:autoSpaceDE w:val="0"/>
        <w:autoSpaceDN w:val="0"/>
        <w:adjustRightInd w:val="0"/>
        <w:spacing w:line="360" w:lineRule="auto"/>
        <w:jc w:val="both"/>
        <w:rPr>
          <w:rFonts w:ascii="Verdana" w:hAnsi="Verdana" w:cs="Verdana"/>
          <w:bCs/>
          <w:sz w:val="26"/>
          <w:szCs w:val="26"/>
        </w:rPr>
      </w:pPr>
    </w:p>
    <w:p w:rsidR="00DF29E7" w:rsidRPr="001A1075" w:rsidRDefault="00DF29E7" w:rsidP="001E2173">
      <w:pPr>
        <w:numPr>
          <w:ilvl w:val="0"/>
          <w:numId w:val="11"/>
        </w:numPr>
        <w:autoSpaceDE w:val="0"/>
        <w:autoSpaceDN w:val="0"/>
        <w:adjustRightInd w:val="0"/>
        <w:spacing w:line="312" w:lineRule="auto"/>
        <w:jc w:val="both"/>
        <w:rPr>
          <w:rFonts w:ascii="Verdana" w:hAnsi="Verdana" w:cs="Verdana"/>
          <w:b/>
          <w:bCs/>
          <w:sz w:val="26"/>
          <w:szCs w:val="26"/>
        </w:rPr>
      </w:pPr>
      <w:r w:rsidRPr="001A1075">
        <w:rPr>
          <w:rFonts w:ascii="Verdana" w:hAnsi="Verdana" w:cs="Verdana"/>
          <w:b/>
          <w:bCs/>
          <w:sz w:val="26"/>
          <w:szCs w:val="26"/>
        </w:rPr>
        <w:t xml:space="preserve">Solución: </w:t>
      </w:r>
    </w:p>
    <w:p w:rsidR="005D4E3E" w:rsidRPr="001A1075" w:rsidRDefault="005D4E3E" w:rsidP="00E67D99">
      <w:pPr>
        <w:autoSpaceDE w:val="0"/>
        <w:autoSpaceDN w:val="0"/>
        <w:adjustRightInd w:val="0"/>
        <w:jc w:val="both"/>
        <w:rPr>
          <w:rFonts w:ascii="Verdana" w:hAnsi="Verdana" w:cs="Verdana"/>
          <w:sz w:val="26"/>
          <w:szCs w:val="26"/>
        </w:rPr>
      </w:pPr>
    </w:p>
    <w:p w:rsidR="005D4E3E" w:rsidRPr="001A1075" w:rsidRDefault="005D4E3E" w:rsidP="00703C30">
      <w:pPr>
        <w:autoSpaceDE w:val="0"/>
        <w:autoSpaceDN w:val="0"/>
        <w:adjustRightInd w:val="0"/>
        <w:spacing w:line="305" w:lineRule="auto"/>
        <w:jc w:val="both"/>
        <w:rPr>
          <w:rFonts w:ascii="Verdana" w:hAnsi="Verdana" w:cs="Verdana"/>
          <w:sz w:val="26"/>
          <w:szCs w:val="26"/>
        </w:rPr>
      </w:pPr>
      <w:r w:rsidRPr="001A1075">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w:t>
      </w:r>
    </w:p>
    <w:p w:rsidR="005D4E3E" w:rsidRPr="001A1075" w:rsidRDefault="005D4E3E" w:rsidP="00703C30">
      <w:pPr>
        <w:autoSpaceDE w:val="0"/>
        <w:autoSpaceDN w:val="0"/>
        <w:adjustRightInd w:val="0"/>
        <w:spacing w:line="276" w:lineRule="auto"/>
        <w:jc w:val="both"/>
        <w:rPr>
          <w:rFonts w:ascii="Verdana" w:hAnsi="Verdana" w:cs="Verdana"/>
          <w:sz w:val="26"/>
          <w:szCs w:val="26"/>
        </w:rPr>
      </w:pPr>
    </w:p>
    <w:p w:rsidR="005D4E3E" w:rsidRPr="001A1075" w:rsidRDefault="005D4E3E" w:rsidP="00703C30">
      <w:pPr>
        <w:autoSpaceDE w:val="0"/>
        <w:autoSpaceDN w:val="0"/>
        <w:adjustRightInd w:val="0"/>
        <w:spacing w:line="305" w:lineRule="auto"/>
        <w:jc w:val="both"/>
        <w:rPr>
          <w:rFonts w:ascii="Verdana" w:hAnsi="Verdana" w:cs="Verdana"/>
          <w:sz w:val="26"/>
          <w:szCs w:val="26"/>
        </w:rPr>
      </w:pPr>
      <w:r w:rsidRPr="001A1075">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1A1075">
        <w:rPr>
          <w:rStyle w:val="Appelnotedebasdep"/>
          <w:rFonts w:ascii="Verdana" w:hAnsi="Verdana" w:cs="Verdana"/>
          <w:sz w:val="26"/>
          <w:szCs w:val="26"/>
        </w:rPr>
        <w:footnoteReference w:id="1"/>
      </w:r>
      <w:r w:rsidRPr="001A1075">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1A1075">
        <w:rPr>
          <w:rFonts w:ascii="Verdana" w:hAnsi="Verdana"/>
          <w:sz w:val="26"/>
          <w:szCs w:val="26"/>
        </w:rPr>
        <w:t xml:space="preserve"> </w:t>
      </w:r>
    </w:p>
    <w:p w:rsidR="005D4E3E" w:rsidRPr="001A1075" w:rsidRDefault="005D4E3E" w:rsidP="00703C30">
      <w:pPr>
        <w:pStyle w:val="Textoindependiente21"/>
        <w:overflowPunct w:val="0"/>
        <w:autoSpaceDE w:val="0"/>
        <w:spacing w:after="0" w:line="276" w:lineRule="auto"/>
        <w:ind w:right="23"/>
        <w:jc w:val="both"/>
        <w:textAlignment w:val="baseline"/>
        <w:rPr>
          <w:rFonts w:ascii="Verdana" w:hAnsi="Verdana" w:cs="Arial"/>
          <w:spacing w:val="-3"/>
          <w:sz w:val="26"/>
          <w:szCs w:val="26"/>
          <w:lang w:val="es-ES_tradnl"/>
        </w:rPr>
      </w:pPr>
    </w:p>
    <w:p w:rsidR="005D4E3E" w:rsidRDefault="005D4E3E" w:rsidP="00703C30">
      <w:pPr>
        <w:spacing w:line="305" w:lineRule="auto"/>
        <w:jc w:val="both"/>
        <w:rPr>
          <w:rFonts w:ascii="Verdana" w:hAnsi="Verdana" w:cs="Arial"/>
          <w:sz w:val="26"/>
          <w:szCs w:val="26"/>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46205C">
        <w:rPr>
          <w:rFonts w:ascii="Verdana" w:hAnsi="Verdana" w:cs="Arial"/>
          <w:sz w:val="26"/>
          <w:szCs w:val="26"/>
          <w:lang w:val="es-MX"/>
        </w:rPr>
        <w:t xml:space="preserve">: </w:t>
      </w:r>
      <w:r w:rsidRPr="00864103">
        <w:rPr>
          <w:rFonts w:ascii="Verdana" w:hAnsi="Verdana" w:cs="Arial"/>
          <w:sz w:val="22"/>
          <w:szCs w:val="22"/>
        </w:rPr>
        <w:t>“</w:t>
      </w:r>
      <w:r w:rsidRPr="00864103">
        <w:rPr>
          <w:rFonts w:ascii="Verdana" w:hAnsi="Verdana" w:cs="Arial"/>
          <w:i/>
          <w:iCs/>
          <w:sz w:val="22"/>
          <w:szCs w:val="22"/>
        </w:rPr>
        <w:t>Toda persona tiene derecho a presentar peticiones respetuosas a las autoridades por motivos de interés general o particular y a obtener pronta resolución. (…)</w:t>
      </w:r>
      <w:r w:rsidRPr="00864103">
        <w:rPr>
          <w:rFonts w:ascii="Verdana" w:hAnsi="Verdana" w:cs="Arial"/>
          <w:sz w:val="22"/>
          <w:szCs w:val="22"/>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5D4E3E" w:rsidRDefault="005D4E3E" w:rsidP="00703C30">
      <w:pPr>
        <w:spacing w:line="276" w:lineRule="auto"/>
        <w:jc w:val="both"/>
        <w:rPr>
          <w:rFonts w:ascii="Verdana" w:hAnsi="Verdana" w:cs="Arial"/>
          <w:sz w:val="26"/>
          <w:szCs w:val="26"/>
          <w:lang w:val="es-MX"/>
        </w:rPr>
      </w:pPr>
    </w:p>
    <w:p w:rsidR="00380BCE" w:rsidRPr="00380BCE" w:rsidRDefault="00380BCE" w:rsidP="00380BCE">
      <w:pPr>
        <w:spacing w:line="317" w:lineRule="auto"/>
        <w:jc w:val="both"/>
        <w:rPr>
          <w:rFonts w:ascii="Verdana" w:hAnsi="Verdana"/>
          <w:i/>
          <w:iCs/>
          <w:sz w:val="22"/>
          <w:szCs w:val="22"/>
          <w:bdr w:val="none" w:sz="0" w:space="0" w:color="auto" w:frame="1"/>
        </w:rPr>
      </w:pPr>
      <w:r>
        <w:rPr>
          <w:rFonts w:ascii="Verdana" w:hAnsi="Verdana" w:cs="Arial"/>
          <w:sz w:val="26"/>
          <w:szCs w:val="26"/>
          <w:lang w:val="es-MX"/>
        </w:rPr>
        <w:t xml:space="preserve">Por su parte, </w:t>
      </w:r>
      <w:r>
        <w:rPr>
          <w:rFonts w:ascii="Verdana" w:hAnsi="Verdana" w:cs="Arial"/>
          <w:sz w:val="26"/>
          <w:szCs w:val="26"/>
        </w:rPr>
        <w:t xml:space="preserve">la Ley 1437 de 2011 </w:t>
      </w:r>
      <w:r w:rsidRPr="00B568B5">
        <w:rPr>
          <w:rFonts w:ascii="Verdana" w:hAnsi="Verdana" w:cs="Arial"/>
          <w:sz w:val="26"/>
          <w:szCs w:val="26"/>
        </w:rPr>
        <w:t>estableció en su artículo 14</w:t>
      </w:r>
      <w:r>
        <w:rPr>
          <w:rFonts w:ascii="Verdana" w:hAnsi="Verdana" w:cs="Arial"/>
          <w:sz w:val="26"/>
          <w:szCs w:val="26"/>
        </w:rPr>
        <w:t xml:space="preserve"> los términos con que cuentan las entidades para resolver peticiones, así</w:t>
      </w:r>
      <w:r w:rsidRPr="00B568B5">
        <w:rPr>
          <w:rFonts w:ascii="Verdana" w:hAnsi="Verdana" w:cs="Arial"/>
          <w:sz w:val="26"/>
          <w:szCs w:val="26"/>
        </w:rPr>
        <w:t xml:space="preserve">: </w:t>
      </w:r>
      <w:r w:rsidRPr="00F077E7">
        <w:rPr>
          <w:rFonts w:ascii="Verdana" w:hAnsi="Verdana"/>
          <w:i/>
          <w:iCs/>
          <w:sz w:val="22"/>
          <w:szCs w:val="22"/>
          <w:bdr w:val="none" w:sz="0" w:space="0" w:color="auto" w:frame="1"/>
        </w:rPr>
        <w:t>“</w:t>
      </w:r>
      <w:bookmarkStart w:id="1" w:name="14"/>
      <w:bookmarkEnd w:id="1"/>
      <w:r w:rsidRPr="00F077E7">
        <w:rPr>
          <w:rFonts w:ascii="Verdana" w:hAnsi="Verdana"/>
          <w:i/>
          <w:iCs/>
          <w:sz w:val="22"/>
          <w:szCs w:val="22"/>
          <w:bdr w:val="none" w:sz="0" w:space="0" w:color="auto" w:frame="1"/>
        </w:rPr>
        <w:t xml:space="preserve">Términos para resolver las distintas modalidades de peticiones. Salvo norma </w:t>
      </w:r>
      <w:r w:rsidRPr="00F077E7">
        <w:rPr>
          <w:rFonts w:ascii="Verdana" w:hAnsi="Verdana"/>
          <w:i/>
          <w:iCs/>
          <w:sz w:val="22"/>
          <w:szCs w:val="22"/>
          <w:bdr w:val="none" w:sz="0" w:space="0" w:color="auto" w:frame="1"/>
        </w:rPr>
        <w:lastRenderedPageBreak/>
        <w:t>legal especial y so pena de sanción disciplinaria, toda petición deberá resolverse dentro de los quince (15) días siguientes a su recepción.”</w:t>
      </w:r>
      <w:r>
        <w:rPr>
          <w:rFonts w:ascii="Verdana" w:hAnsi="Verdana"/>
          <w:i/>
          <w:iCs/>
          <w:sz w:val="22"/>
          <w:szCs w:val="22"/>
          <w:bdr w:val="none" w:sz="0" w:space="0" w:color="auto" w:frame="1"/>
        </w:rPr>
        <w:t>.</w:t>
      </w:r>
    </w:p>
    <w:p w:rsidR="00380BCE" w:rsidRPr="0046205C" w:rsidRDefault="00380BCE" w:rsidP="00703C30">
      <w:pPr>
        <w:spacing w:line="276" w:lineRule="auto"/>
        <w:jc w:val="both"/>
        <w:rPr>
          <w:rFonts w:ascii="Verdana" w:hAnsi="Verdana" w:cs="Arial"/>
          <w:sz w:val="26"/>
          <w:szCs w:val="26"/>
          <w:lang w:val="es-MX"/>
        </w:rPr>
      </w:pPr>
    </w:p>
    <w:p w:rsidR="005D4E3E" w:rsidRPr="00280681" w:rsidRDefault="005D4E3E" w:rsidP="00703C30">
      <w:pPr>
        <w:spacing w:line="300"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w:t>
      </w:r>
      <w:r w:rsidR="00427963">
        <w:rPr>
          <w:rFonts w:ascii="Verdana" w:hAnsi="Verdana" w:cs="Arial"/>
          <w:sz w:val="26"/>
          <w:szCs w:val="26"/>
          <w:lang w:val="es-MX"/>
        </w:rPr>
        <w:t xml:space="preserve"> de ideas</w:t>
      </w:r>
      <w:r>
        <w:rPr>
          <w:rFonts w:ascii="Verdana" w:hAnsi="Verdana" w:cs="Arial"/>
          <w:sz w:val="26"/>
          <w:szCs w:val="26"/>
          <w:lang w:val="es-MX"/>
        </w:rPr>
        <w:t>, y como lo ha desarrollado</w:t>
      </w:r>
      <w:r w:rsidRPr="0046205C">
        <w:rPr>
          <w:rFonts w:ascii="Verdana" w:hAnsi="Verdana" w:cs="Arial"/>
          <w:sz w:val="26"/>
          <w:szCs w:val="26"/>
          <w:lang w:val="es-MX"/>
        </w:rPr>
        <w:t xml:space="preserve"> la jurisprudencia constitucional, el alcance e importancia del derecho de petición 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p>
    <w:p w:rsidR="005D4E3E" w:rsidRPr="00185B92" w:rsidRDefault="005D4E3E" w:rsidP="00703C30">
      <w:pPr>
        <w:spacing w:line="276" w:lineRule="auto"/>
        <w:jc w:val="both"/>
        <w:rPr>
          <w:rFonts w:ascii="Verdana" w:hAnsi="Verdana" w:cs="Arial"/>
          <w:sz w:val="26"/>
          <w:szCs w:val="26"/>
          <w:lang w:val="es-MX"/>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d) Por lo anterior, la respuesta no implica aceptación de lo solicitado ni tampoco se concreta siempre en una respuesta escrita.</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 xml:space="preserve">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w:t>
      </w:r>
      <w:r w:rsidRPr="00864103">
        <w:rPr>
          <w:rFonts w:ascii="Verdana" w:hAnsi="Verdana"/>
          <w:i/>
          <w:iCs/>
          <w:sz w:val="22"/>
          <w:szCs w:val="22"/>
        </w:rPr>
        <w:lastRenderedPageBreak/>
        <w:t>Constitucional ha confirmado las decisiones de los jueces de instancia que ordenan responder dentro del término de 15 días, en caso de no hacerlo, la respuesta será ordenada por el juez, dentro de las cuarenta y ocho (48) horas siguientes.</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5D4E3E" w:rsidRPr="00864103" w:rsidRDefault="005D4E3E" w:rsidP="00E67D99">
      <w:pPr>
        <w:ind w:left="454" w:right="454"/>
        <w:jc w:val="both"/>
        <w:rPr>
          <w:rFonts w:ascii="Verdana" w:hAnsi="Verdana"/>
          <w:i/>
          <w:iCs/>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864103">
        <w:rPr>
          <w:rStyle w:val="Appelnotedebasdep"/>
          <w:rFonts w:ascii="Verdana" w:hAnsi="Verdana"/>
          <w:i/>
          <w:iCs/>
          <w:sz w:val="22"/>
          <w:szCs w:val="22"/>
        </w:rPr>
        <w:footnoteReference w:id="2"/>
      </w:r>
    </w:p>
    <w:p w:rsidR="005D4E3E" w:rsidRPr="00864103" w:rsidRDefault="005D4E3E" w:rsidP="00E67D99">
      <w:pPr>
        <w:ind w:left="454" w:right="454"/>
        <w:jc w:val="both"/>
        <w:rPr>
          <w:rFonts w:ascii="Verdana" w:hAnsi="Verdana"/>
          <w:sz w:val="22"/>
          <w:szCs w:val="22"/>
        </w:rPr>
      </w:pPr>
    </w:p>
    <w:p w:rsidR="005D4E3E"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 xml:space="preserve">“j) La falta de competencia de la entidad ante quien se plantea no la exonera del deber de responder”. </w:t>
      </w:r>
      <w:r w:rsidRPr="00864103">
        <w:rPr>
          <w:rFonts w:ascii="Verdana" w:hAnsi="Verdana"/>
          <w:bCs/>
          <w:i/>
          <w:iCs/>
          <w:sz w:val="22"/>
          <w:szCs w:val="22"/>
          <w:vertAlign w:val="superscript"/>
        </w:rPr>
        <w:footnoteReference w:id="3"/>
      </w:r>
    </w:p>
    <w:p w:rsidR="005D4E3E" w:rsidRPr="00864103" w:rsidRDefault="005D4E3E" w:rsidP="00335A2A">
      <w:pPr>
        <w:spacing w:line="260" w:lineRule="exact"/>
        <w:ind w:left="454" w:right="454"/>
        <w:jc w:val="both"/>
        <w:rPr>
          <w:rFonts w:ascii="Verdana" w:hAnsi="Verdana"/>
          <w:i/>
          <w:iCs/>
          <w:sz w:val="22"/>
          <w:szCs w:val="22"/>
        </w:rPr>
      </w:pPr>
    </w:p>
    <w:p w:rsidR="00864103" w:rsidRPr="00864103" w:rsidRDefault="005D4E3E" w:rsidP="00E67D99">
      <w:pPr>
        <w:ind w:left="454" w:right="454"/>
        <w:jc w:val="both"/>
        <w:rPr>
          <w:rFonts w:ascii="Verdana" w:hAnsi="Verdana"/>
          <w:i/>
          <w:iCs/>
          <w:sz w:val="22"/>
          <w:szCs w:val="22"/>
        </w:rPr>
      </w:pPr>
      <w:r w:rsidRPr="00864103">
        <w:rPr>
          <w:rFonts w:ascii="Verdana" w:hAnsi="Verdana"/>
          <w:i/>
          <w:iCs/>
          <w:sz w:val="22"/>
          <w:szCs w:val="22"/>
        </w:rPr>
        <w:t>“k) Ante la presentación de una petición, la entidad pública debe notificar su respuesta al interesado.”</w:t>
      </w:r>
      <w:r w:rsidRPr="00864103">
        <w:rPr>
          <w:rFonts w:ascii="Verdana" w:hAnsi="Verdana"/>
          <w:bCs/>
          <w:i/>
          <w:iCs/>
          <w:sz w:val="22"/>
          <w:szCs w:val="22"/>
          <w:vertAlign w:val="superscript"/>
        </w:rPr>
        <w:footnoteReference w:id="4"/>
      </w:r>
    </w:p>
    <w:p w:rsidR="00154F0F" w:rsidRPr="00703C30" w:rsidRDefault="00154F0F" w:rsidP="00E67D99">
      <w:pPr>
        <w:jc w:val="both"/>
        <w:rPr>
          <w:rFonts w:ascii="Verdana" w:hAnsi="Verdana" w:cs="Arial"/>
          <w:b/>
          <w:sz w:val="22"/>
          <w:szCs w:val="26"/>
        </w:rPr>
      </w:pPr>
    </w:p>
    <w:p w:rsidR="00BF798D" w:rsidRPr="00BC7232" w:rsidRDefault="00BF798D" w:rsidP="00335A2A">
      <w:pPr>
        <w:spacing w:line="317" w:lineRule="auto"/>
        <w:jc w:val="both"/>
        <w:rPr>
          <w:rFonts w:ascii="Verdana" w:hAnsi="Verdana" w:cs="Arial"/>
          <w:b/>
          <w:sz w:val="26"/>
          <w:szCs w:val="26"/>
        </w:rPr>
      </w:pPr>
      <w:r w:rsidRPr="00BC7232">
        <w:rPr>
          <w:rFonts w:ascii="Verdana" w:hAnsi="Verdana" w:cs="Arial"/>
          <w:b/>
          <w:sz w:val="26"/>
          <w:szCs w:val="26"/>
        </w:rPr>
        <w:t>Del caso concreto:</w:t>
      </w:r>
    </w:p>
    <w:p w:rsidR="00BF798D" w:rsidRPr="00703C30" w:rsidRDefault="00BF798D" w:rsidP="00703C30">
      <w:pPr>
        <w:spacing w:line="276" w:lineRule="auto"/>
        <w:jc w:val="both"/>
        <w:rPr>
          <w:rFonts w:ascii="Verdana" w:hAnsi="Verdana" w:cs="Arial"/>
          <w:sz w:val="22"/>
          <w:szCs w:val="26"/>
          <w:lang w:val="es-ES_tradnl"/>
        </w:rPr>
      </w:pPr>
    </w:p>
    <w:p w:rsidR="00127A4C" w:rsidRDefault="005D4E3E" w:rsidP="0002624C">
      <w:pPr>
        <w:suppressAutoHyphens/>
        <w:autoSpaceDE w:val="0"/>
        <w:autoSpaceDN w:val="0"/>
        <w:adjustRightInd w:val="0"/>
        <w:spacing w:line="307" w:lineRule="auto"/>
        <w:jc w:val="both"/>
        <w:rPr>
          <w:rFonts w:ascii="Verdana" w:hAnsi="Verdana" w:cs="Verdana"/>
          <w:bCs/>
          <w:sz w:val="26"/>
          <w:szCs w:val="26"/>
        </w:rPr>
      </w:pPr>
      <w:r>
        <w:rPr>
          <w:rFonts w:ascii="Verdana" w:hAnsi="Verdana" w:cs="Verdana"/>
          <w:bCs/>
          <w:sz w:val="26"/>
          <w:szCs w:val="26"/>
        </w:rPr>
        <w:t xml:space="preserve">En </w:t>
      </w:r>
      <w:r w:rsidR="00F26C44">
        <w:rPr>
          <w:rFonts w:ascii="Verdana" w:hAnsi="Verdana" w:cs="Verdana"/>
          <w:bCs/>
          <w:sz w:val="26"/>
          <w:szCs w:val="26"/>
        </w:rPr>
        <w:t>el asunto</w:t>
      </w:r>
      <w:r>
        <w:rPr>
          <w:rFonts w:ascii="Verdana" w:hAnsi="Verdana" w:cs="Verdana"/>
          <w:bCs/>
          <w:sz w:val="26"/>
          <w:szCs w:val="26"/>
        </w:rPr>
        <w:t xml:space="preserve"> puest</w:t>
      </w:r>
      <w:r w:rsidR="00F26C44">
        <w:rPr>
          <w:rFonts w:ascii="Verdana" w:hAnsi="Verdana" w:cs="Verdana"/>
          <w:bCs/>
          <w:sz w:val="26"/>
          <w:szCs w:val="26"/>
        </w:rPr>
        <w:t>o</w:t>
      </w:r>
      <w:r>
        <w:rPr>
          <w:rFonts w:ascii="Verdana" w:hAnsi="Verdana" w:cs="Verdana"/>
          <w:bCs/>
          <w:sz w:val="26"/>
          <w:szCs w:val="26"/>
        </w:rPr>
        <w:t xml:space="preserve"> en conocimiento de esta instancia judicial, se </w:t>
      </w:r>
      <w:r w:rsidR="00FE3623">
        <w:rPr>
          <w:rFonts w:ascii="Verdana" w:hAnsi="Verdana" w:cs="Verdana"/>
          <w:bCs/>
          <w:sz w:val="26"/>
          <w:szCs w:val="26"/>
        </w:rPr>
        <w:t>tiene</w:t>
      </w:r>
      <w:r w:rsidR="000950C6">
        <w:rPr>
          <w:rFonts w:ascii="Verdana" w:hAnsi="Verdana" w:cs="Verdana"/>
          <w:bCs/>
          <w:sz w:val="26"/>
          <w:szCs w:val="26"/>
        </w:rPr>
        <w:t xml:space="preserve"> que el </w:t>
      </w:r>
      <w:r w:rsidR="00340F7E">
        <w:rPr>
          <w:rFonts w:ascii="Verdana" w:hAnsi="Verdana" w:cs="Verdana"/>
          <w:bCs/>
          <w:sz w:val="26"/>
          <w:szCs w:val="26"/>
        </w:rPr>
        <w:t>señor Edgar Eduardo Mejía Restrepo solicitó al Juzgado Primero Pe</w:t>
      </w:r>
      <w:r w:rsidR="00FE3623">
        <w:rPr>
          <w:rFonts w:ascii="Verdana" w:hAnsi="Verdana" w:cs="Verdana"/>
          <w:bCs/>
          <w:sz w:val="26"/>
          <w:szCs w:val="26"/>
        </w:rPr>
        <w:t>nal del Circuito de esta ciudad</w:t>
      </w:r>
      <w:r w:rsidR="00127A4C">
        <w:rPr>
          <w:rFonts w:ascii="Verdana" w:hAnsi="Verdana" w:cs="Verdana"/>
          <w:bCs/>
          <w:sz w:val="26"/>
          <w:szCs w:val="26"/>
        </w:rPr>
        <w:t xml:space="preserve"> </w:t>
      </w:r>
      <w:r w:rsidR="004F6401">
        <w:rPr>
          <w:rFonts w:ascii="Verdana" w:hAnsi="Verdana" w:cs="Verdana"/>
          <w:bCs/>
          <w:sz w:val="26"/>
          <w:szCs w:val="26"/>
        </w:rPr>
        <w:t xml:space="preserve">que se le expidiera una certificación del estado actual del proceso </w:t>
      </w:r>
      <w:r w:rsidR="00127A4C">
        <w:rPr>
          <w:rFonts w:ascii="Verdana" w:hAnsi="Verdana" w:cs="Verdana"/>
          <w:bCs/>
          <w:sz w:val="26"/>
          <w:szCs w:val="26"/>
        </w:rPr>
        <w:t xml:space="preserve">(acumulado) </w:t>
      </w:r>
      <w:r w:rsidR="004F6401">
        <w:rPr>
          <w:rFonts w:ascii="Verdana" w:hAnsi="Verdana" w:cs="Verdana"/>
          <w:bCs/>
          <w:sz w:val="26"/>
          <w:szCs w:val="26"/>
        </w:rPr>
        <w:t xml:space="preserve">que en su contra se adelantó, y por el cuál </w:t>
      </w:r>
      <w:r w:rsidR="00127A4C">
        <w:rPr>
          <w:rFonts w:ascii="Verdana" w:hAnsi="Verdana" w:cs="Verdana"/>
          <w:bCs/>
          <w:sz w:val="26"/>
          <w:szCs w:val="26"/>
        </w:rPr>
        <w:t>fue condenado</w:t>
      </w:r>
      <w:r w:rsidR="004F6401">
        <w:rPr>
          <w:rFonts w:ascii="Verdana" w:hAnsi="Verdana" w:cs="Verdana"/>
          <w:bCs/>
          <w:sz w:val="26"/>
          <w:szCs w:val="26"/>
        </w:rPr>
        <w:t xml:space="preserve"> en el año 2000</w:t>
      </w:r>
      <w:r w:rsidR="00FE3623">
        <w:rPr>
          <w:rFonts w:ascii="Verdana" w:hAnsi="Verdana" w:cs="Verdana"/>
          <w:bCs/>
          <w:sz w:val="26"/>
          <w:szCs w:val="26"/>
        </w:rPr>
        <w:t xml:space="preserve">, toda vez que afirma que ya cumplió con la pena impuesta, y por lo tanto requiere de un paz y salvo frente a la misma, especialmente porque indica que cuando la policía le solicita sus documentos, aparece </w:t>
      </w:r>
      <w:r w:rsidR="00D6712B">
        <w:rPr>
          <w:rFonts w:ascii="Verdana" w:hAnsi="Verdana" w:cs="Verdana"/>
          <w:bCs/>
          <w:sz w:val="26"/>
          <w:szCs w:val="26"/>
        </w:rPr>
        <w:t>a</w:t>
      </w:r>
      <w:r w:rsidR="00FE3623">
        <w:rPr>
          <w:rFonts w:ascii="Verdana" w:hAnsi="Verdana" w:cs="Verdana"/>
          <w:bCs/>
          <w:sz w:val="26"/>
          <w:szCs w:val="26"/>
        </w:rPr>
        <w:t xml:space="preserve"> su nombre un requerimiento en la base de datos de la </w:t>
      </w:r>
      <w:proofErr w:type="spellStart"/>
      <w:r w:rsidR="00FE3623">
        <w:rPr>
          <w:rFonts w:ascii="Verdana" w:hAnsi="Verdana" w:cs="Verdana"/>
          <w:bCs/>
          <w:sz w:val="26"/>
          <w:szCs w:val="26"/>
        </w:rPr>
        <w:t>SIJIN</w:t>
      </w:r>
      <w:proofErr w:type="spellEnd"/>
      <w:r w:rsidR="00FE3623">
        <w:rPr>
          <w:rFonts w:ascii="Verdana" w:hAnsi="Verdana" w:cs="Verdana"/>
          <w:bCs/>
          <w:sz w:val="26"/>
          <w:szCs w:val="26"/>
        </w:rPr>
        <w:t>, por lo tanto lo detienen hasta que</w:t>
      </w:r>
      <w:r w:rsidR="009A14AE">
        <w:rPr>
          <w:rFonts w:ascii="Verdana" w:hAnsi="Verdana" w:cs="Verdana"/>
          <w:bCs/>
          <w:sz w:val="26"/>
          <w:szCs w:val="26"/>
        </w:rPr>
        <w:t xml:space="preserve"> se verifica el estado</w:t>
      </w:r>
      <w:r w:rsidR="00127A4C">
        <w:rPr>
          <w:rFonts w:ascii="Verdana" w:hAnsi="Verdana" w:cs="Verdana"/>
          <w:bCs/>
          <w:sz w:val="26"/>
          <w:szCs w:val="26"/>
        </w:rPr>
        <w:t xml:space="preserve">. </w:t>
      </w:r>
    </w:p>
    <w:p w:rsidR="009166FC" w:rsidRDefault="009166FC" w:rsidP="00703C30">
      <w:pPr>
        <w:suppressAutoHyphens/>
        <w:autoSpaceDE w:val="0"/>
        <w:autoSpaceDN w:val="0"/>
        <w:adjustRightInd w:val="0"/>
        <w:spacing w:line="276" w:lineRule="auto"/>
        <w:jc w:val="both"/>
        <w:rPr>
          <w:rFonts w:ascii="Verdana" w:hAnsi="Verdana" w:cs="Verdana"/>
          <w:bCs/>
          <w:sz w:val="26"/>
          <w:szCs w:val="26"/>
        </w:rPr>
      </w:pPr>
    </w:p>
    <w:p w:rsidR="00A73656" w:rsidRDefault="009166FC" w:rsidP="00C43D59">
      <w:pPr>
        <w:suppressAutoHyphens/>
        <w:autoSpaceDE w:val="0"/>
        <w:autoSpaceDN w:val="0"/>
        <w:adjustRightInd w:val="0"/>
        <w:spacing w:line="295" w:lineRule="auto"/>
        <w:jc w:val="both"/>
        <w:rPr>
          <w:rFonts w:ascii="Verdana" w:hAnsi="Verdana" w:cs="Verdana"/>
          <w:bCs/>
          <w:sz w:val="26"/>
          <w:szCs w:val="26"/>
        </w:rPr>
      </w:pPr>
      <w:r>
        <w:rPr>
          <w:rFonts w:ascii="Verdana" w:hAnsi="Verdana" w:cs="Verdana"/>
          <w:bCs/>
          <w:sz w:val="26"/>
          <w:szCs w:val="26"/>
        </w:rPr>
        <w:t>De acuerdo a lo dicho por él, lo único que se le ha indicado al respecto es que en el D</w:t>
      </w:r>
      <w:r w:rsidR="004A4264">
        <w:rPr>
          <w:rFonts w:ascii="Verdana" w:hAnsi="Verdana" w:cs="Verdana"/>
          <w:bCs/>
          <w:sz w:val="26"/>
          <w:szCs w:val="26"/>
        </w:rPr>
        <w:t>espacho no reposa el expediente, y que por lo tanto no se le puede entregar dicha certificación. Tal afirmación fue corroborada por parte del titular del mencionado Juzgado, quien indicó que</w:t>
      </w:r>
      <w:r w:rsidR="00A73656">
        <w:rPr>
          <w:rFonts w:ascii="Verdana" w:hAnsi="Verdana" w:cs="Verdana"/>
          <w:bCs/>
          <w:sz w:val="26"/>
          <w:szCs w:val="26"/>
        </w:rPr>
        <w:t xml:space="preserve"> en las actuaciones que allí se encontraron no hay ninguna diligencia adelantada por los juzgados de ejecución de penas en donde diga que sobre la pena del accionante operó la figura de la extinción. </w:t>
      </w:r>
    </w:p>
    <w:p w:rsidR="00A73656" w:rsidRDefault="00A73656" w:rsidP="00703C30">
      <w:pPr>
        <w:suppressAutoHyphens/>
        <w:autoSpaceDE w:val="0"/>
        <w:autoSpaceDN w:val="0"/>
        <w:adjustRightInd w:val="0"/>
        <w:spacing w:line="276" w:lineRule="auto"/>
        <w:jc w:val="both"/>
        <w:rPr>
          <w:rFonts w:ascii="Verdana" w:hAnsi="Verdana" w:cs="Verdana"/>
          <w:bCs/>
          <w:sz w:val="26"/>
          <w:szCs w:val="26"/>
        </w:rPr>
      </w:pPr>
    </w:p>
    <w:p w:rsidR="00445E35" w:rsidRDefault="00CC06C1" w:rsidP="00C43D59">
      <w:pPr>
        <w:suppressAutoHyphens/>
        <w:autoSpaceDE w:val="0"/>
        <w:autoSpaceDN w:val="0"/>
        <w:adjustRightInd w:val="0"/>
        <w:spacing w:line="295" w:lineRule="auto"/>
        <w:jc w:val="both"/>
        <w:rPr>
          <w:rFonts w:ascii="Verdana" w:hAnsi="Verdana" w:cs="Verdana"/>
          <w:bCs/>
          <w:sz w:val="26"/>
          <w:szCs w:val="26"/>
        </w:rPr>
      </w:pPr>
      <w:r>
        <w:rPr>
          <w:rFonts w:ascii="Verdana" w:hAnsi="Verdana" w:cs="Verdana"/>
          <w:bCs/>
          <w:sz w:val="26"/>
          <w:szCs w:val="26"/>
        </w:rPr>
        <w:lastRenderedPageBreak/>
        <w:t xml:space="preserve">Parece ser que </w:t>
      </w:r>
      <w:r w:rsidR="00445E35">
        <w:rPr>
          <w:rFonts w:ascii="Verdana" w:hAnsi="Verdana" w:cs="Verdana"/>
          <w:bCs/>
          <w:sz w:val="26"/>
          <w:szCs w:val="26"/>
        </w:rPr>
        <w:t>en este momento</w:t>
      </w:r>
      <w:r w:rsidR="00A73656">
        <w:rPr>
          <w:rFonts w:ascii="Verdana" w:hAnsi="Verdana" w:cs="Verdana"/>
          <w:bCs/>
          <w:sz w:val="26"/>
          <w:szCs w:val="26"/>
        </w:rPr>
        <w:t xml:space="preserve"> el expediente se encuentra extraviado, pues allí </w:t>
      </w:r>
      <w:r w:rsidR="006B683A">
        <w:rPr>
          <w:rFonts w:ascii="Verdana" w:hAnsi="Verdana" w:cs="Verdana"/>
          <w:bCs/>
          <w:sz w:val="26"/>
          <w:szCs w:val="26"/>
        </w:rPr>
        <w:t xml:space="preserve">no </w:t>
      </w:r>
      <w:r w:rsidR="00A73656">
        <w:rPr>
          <w:rFonts w:ascii="Verdana" w:hAnsi="Verdana" w:cs="Verdana"/>
          <w:bCs/>
          <w:sz w:val="26"/>
          <w:szCs w:val="26"/>
        </w:rPr>
        <w:t>aparecen las actuaciones adelantadas por el juzgado de ejecución de penas</w:t>
      </w:r>
      <w:r w:rsidR="00F75601">
        <w:rPr>
          <w:rFonts w:ascii="Verdana" w:hAnsi="Verdana" w:cs="Verdana"/>
          <w:bCs/>
          <w:sz w:val="26"/>
          <w:szCs w:val="26"/>
        </w:rPr>
        <w:t>, y sólo se tiene constancia de su remisión a esos juzgados en el mes de julio del año 2000</w:t>
      </w:r>
      <w:r w:rsidR="00E447A0">
        <w:rPr>
          <w:rFonts w:ascii="Verdana" w:hAnsi="Verdana" w:cs="Verdana"/>
          <w:bCs/>
          <w:sz w:val="26"/>
          <w:szCs w:val="26"/>
        </w:rPr>
        <w:t>.</w:t>
      </w:r>
      <w:r w:rsidR="006B683A">
        <w:rPr>
          <w:rFonts w:ascii="Verdana" w:hAnsi="Verdana" w:cs="Verdana"/>
          <w:bCs/>
          <w:sz w:val="26"/>
          <w:szCs w:val="26"/>
        </w:rPr>
        <w:t xml:space="preserve"> </w:t>
      </w:r>
      <w:r w:rsidR="00E447A0">
        <w:rPr>
          <w:rFonts w:ascii="Verdana" w:hAnsi="Verdana" w:cs="Verdana"/>
          <w:bCs/>
          <w:sz w:val="26"/>
          <w:szCs w:val="26"/>
        </w:rPr>
        <w:t>P</w:t>
      </w:r>
      <w:r w:rsidR="006B683A">
        <w:rPr>
          <w:rFonts w:ascii="Verdana" w:hAnsi="Verdana" w:cs="Verdana"/>
          <w:bCs/>
          <w:sz w:val="26"/>
          <w:szCs w:val="26"/>
        </w:rPr>
        <w:t>or otra parte, en</w:t>
      </w:r>
      <w:r w:rsidR="00A73656">
        <w:rPr>
          <w:rFonts w:ascii="Verdana" w:hAnsi="Verdana" w:cs="Verdana"/>
          <w:bCs/>
          <w:sz w:val="26"/>
          <w:szCs w:val="26"/>
        </w:rPr>
        <w:t xml:space="preserve"> el Centro de Servicios Administrativos</w:t>
      </w:r>
      <w:r w:rsidR="00820656">
        <w:rPr>
          <w:rFonts w:ascii="Verdana" w:hAnsi="Verdana" w:cs="Verdana"/>
          <w:bCs/>
          <w:sz w:val="26"/>
          <w:szCs w:val="26"/>
        </w:rPr>
        <w:t xml:space="preserve"> de los Juzgados de Ejecución de Penas, se indicó que la vigilancia de la pena </w:t>
      </w:r>
      <w:r w:rsidR="00BE386F">
        <w:rPr>
          <w:rFonts w:ascii="Verdana" w:hAnsi="Verdana" w:cs="Verdana"/>
          <w:bCs/>
          <w:sz w:val="26"/>
          <w:szCs w:val="26"/>
        </w:rPr>
        <w:t>le correspondió al</w:t>
      </w:r>
      <w:r w:rsidR="00820656">
        <w:rPr>
          <w:rFonts w:ascii="Verdana" w:hAnsi="Verdana" w:cs="Verdana"/>
          <w:bCs/>
          <w:sz w:val="26"/>
          <w:szCs w:val="26"/>
        </w:rPr>
        <w:t xml:space="preserve"> Juzgado Segundo</w:t>
      </w:r>
      <w:r w:rsidR="00BE386F">
        <w:rPr>
          <w:rFonts w:ascii="Verdana" w:hAnsi="Verdana" w:cs="Verdana"/>
          <w:bCs/>
          <w:sz w:val="26"/>
          <w:szCs w:val="26"/>
        </w:rPr>
        <w:t>, después de una acumulación de varios procesos, pero que el 14 de febrero del año 2003 se enviaron las causas al Juz</w:t>
      </w:r>
      <w:r w:rsidR="00445E35">
        <w:rPr>
          <w:rFonts w:ascii="Verdana" w:hAnsi="Verdana" w:cs="Verdana"/>
          <w:bCs/>
          <w:sz w:val="26"/>
          <w:szCs w:val="26"/>
        </w:rPr>
        <w:t xml:space="preserve">gado Primero Penal del Circuito, de lo cual quedó constancia en el libro </w:t>
      </w:r>
      <w:proofErr w:type="spellStart"/>
      <w:r w:rsidR="00445E35">
        <w:rPr>
          <w:rFonts w:ascii="Verdana" w:hAnsi="Verdana" w:cs="Verdana"/>
          <w:bCs/>
          <w:sz w:val="26"/>
          <w:szCs w:val="26"/>
        </w:rPr>
        <w:t>radicador</w:t>
      </w:r>
      <w:proofErr w:type="spellEnd"/>
      <w:r w:rsidR="00445E35">
        <w:rPr>
          <w:rFonts w:ascii="Verdana" w:hAnsi="Verdana" w:cs="Verdana"/>
          <w:bCs/>
          <w:sz w:val="26"/>
          <w:szCs w:val="26"/>
        </w:rPr>
        <w:t xml:space="preserve">. </w:t>
      </w:r>
    </w:p>
    <w:p w:rsidR="00703C30" w:rsidRDefault="00703C30" w:rsidP="00C43D59">
      <w:pPr>
        <w:suppressAutoHyphens/>
        <w:autoSpaceDE w:val="0"/>
        <w:autoSpaceDN w:val="0"/>
        <w:adjustRightInd w:val="0"/>
        <w:jc w:val="both"/>
        <w:rPr>
          <w:rFonts w:ascii="Verdana" w:hAnsi="Verdana" w:cs="Verdana"/>
          <w:bCs/>
          <w:sz w:val="26"/>
          <w:szCs w:val="26"/>
        </w:rPr>
      </w:pPr>
    </w:p>
    <w:p w:rsidR="00A73656" w:rsidRDefault="00445E35" w:rsidP="00C43D59">
      <w:pPr>
        <w:suppressAutoHyphens/>
        <w:autoSpaceDE w:val="0"/>
        <w:autoSpaceDN w:val="0"/>
        <w:adjustRightInd w:val="0"/>
        <w:spacing w:line="298" w:lineRule="auto"/>
        <w:jc w:val="both"/>
        <w:rPr>
          <w:rFonts w:ascii="Verdana" w:hAnsi="Verdana" w:cs="Verdana"/>
          <w:bCs/>
          <w:sz w:val="26"/>
          <w:szCs w:val="26"/>
        </w:rPr>
      </w:pPr>
      <w:r>
        <w:rPr>
          <w:rFonts w:ascii="Verdana" w:hAnsi="Verdana" w:cs="Verdana"/>
          <w:bCs/>
          <w:sz w:val="26"/>
          <w:szCs w:val="26"/>
        </w:rPr>
        <w:t>Lo cierto del caso es que</w:t>
      </w:r>
      <w:r w:rsidR="00CC06C1">
        <w:rPr>
          <w:rFonts w:ascii="Verdana" w:hAnsi="Verdana" w:cs="Verdana"/>
          <w:bCs/>
          <w:sz w:val="26"/>
          <w:szCs w:val="26"/>
        </w:rPr>
        <w:t xml:space="preserve"> a estas alturas, y transcurrido más de un mes desde la solicitud elevada por el accionante, no se le ha brindado una solución, y si bien se han adelantado diligencias </w:t>
      </w:r>
      <w:r w:rsidR="00820DB2">
        <w:rPr>
          <w:rFonts w:ascii="Verdana" w:hAnsi="Verdana" w:cs="Verdana"/>
          <w:bCs/>
          <w:sz w:val="26"/>
          <w:szCs w:val="26"/>
        </w:rPr>
        <w:t xml:space="preserve">para la ubicación del expediente, es evidente que al señor Edgar Eduardo no se le pueden trasladar las consecuencias </w:t>
      </w:r>
      <w:r w:rsidR="00380BCE">
        <w:rPr>
          <w:rFonts w:ascii="Verdana" w:hAnsi="Verdana" w:cs="Verdana"/>
          <w:bCs/>
          <w:sz w:val="26"/>
          <w:szCs w:val="26"/>
        </w:rPr>
        <w:t>de dicha pérdida, pues como lo ha indicado, ello le ha acarreado dificultades, especialmente ante su afirmación de haber cumplido en su totalidad</w:t>
      </w:r>
      <w:r w:rsidR="00B21877">
        <w:rPr>
          <w:rFonts w:ascii="Verdana" w:hAnsi="Verdana" w:cs="Verdana"/>
          <w:bCs/>
          <w:sz w:val="26"/>
          <w:szCs w:val="26"/>
        </w:rPr>
        <w:t xml:space="preserve"> con la pena, lo que de ser cierto debe</w:t>
      </w:r>
      <w:r w:rsidR="00703C30">
        <w:rPr>
          <w:rFonts w:ascii="Verdana" w:hAnsi="Verdana" w:cs="Verdana"/>
          <w:bCs/>
          <w:sz w:val="26"/>
          <w:szCs w:val="26"/>
        </w:rPr>
        <w:t>ría</w:t>
      </w:r>
      <w:r w:rsidR="00B21877">
        <w:rPr>
          <w:rFonts w:ascii="Verdana" w:hAnsi="Verdana" w:cs="Verdana"/>
          <w:bCs/>
          <w:sz w:val="26"/>
          <w:szCs w:val="26"/>
        </w:rPr>
        <w:t xml:space="preserve"> traducirse en una cesación de sus efectos para él. </w:t>
      </w:r>
      <w:r>
        <w:rPr>
          <w:rFonts w:ascii="Verdana" w:hAnsi="Verdana" w:cs="Verdana"/>
          <w:bCs/>
          <w:sz w:val="26"/>
          <w:szCs w:val="26"/>
        </w:rPr>
        <w:t xml:space="preserve"> </w:t>
      </w:r>
      <w:r w:rsidR="00BE386F">
        <w:rPr>
          <w:rFonts w:ascii="Verdana" w:hAnsi="Verdana" w:cs="Verdana"/>
          <w:bCs/>
          <w:sz w:val="26"/>
          <w:szCs w:val="26"/>
        </w:rPr>
        <w:t xml:space="preserve"> </w:t>
      </w:r>
      <w:r w:rsidR="00F75601">
        <w:rPr>
          <w:rFonts w:ascii="Verdana" w:hAnsi="Verdana" w:cs="Verdana"/>
          <w:bCs/>
          <w:sz w:val="26"/>
          <w:szCs w:val="26"/>
        </w:rPr>
        <w:t xml:space="preserve"> </w:t>
      </w:r>
      <w:r w:rsidR="00A73656">
        <w:rPr>
          <w:rFonts w:ascii="Verdana" w:hAnsi="Verdana" w:cs="Verdana"/>
          <w:bCs/>
          <w:sz w:val="26"/>
          <w:szCs w:val="26"/>
        </w:rPr>
        <w:t xml:space="preserve"> </w:t>
      </w:r>
    </w:p>
    <w:p w:rsidR="002B09EC" w:rsidRDefault="004A4264" w:rsidP="00703C30">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 </w:t>
      </w:r>
    </w:p>
    <w:p w:rsidR="00CE3803" w:rsidRDefault="002B09EC" w:rsidP="00C43D59">
      <w:pPr>
        <w:spacing w:line="298" w:lineRule="auto"/>
        <w:jc w:val="both"/>
        <w:rPr>
          <w:rFonts w:ascii="Verdana" w:hAnsi="Verdana" w:cs="Verdana"/>
          <w:bCs/>
          <w:sz w:val="26"/>
          <w:szCs w:val="26"/>
        </w:rPr>
      </w:pPr>
      <w:r>
        <w:rPr>
          <w:rFonts w:ascii="Verdana" w:hAnsi="Verdana" w:cs="Arial"/>
          <w:sz w:val="26"/>
          <w:szCs w:val="26"/>
          <w:lang w:val="es-MX"/>
        </w:rPr>
        <w:t xml:space="preserve">En ese orden de ideas, </w:t>
      </w:r>
      <w:r w:rsidR="00692E06">
        <w:rPr>
          <w:rFonts w:ascii="Verdana" w:hAnsi="Verdana" w:cs="Arial"/>
          <w:sz w:val="26"/>
          <w:szCs w:val="26"/>
          <w:lang w:val="es-MX"/>
        </w:rPr>
        <w:t xml:space="preserve">y teniendo en cuenta que </w:t>
      </w:r>
      <w:r>
        <w:rPr>
          <w:rFonts w:ascii="Verdana" w:hAnsi="Verdana" w:cs="Arial"/>
          <w:sz w:val="26"/>
          <w:szCs w:val="26"/>
          <w:lang w:val="es-MX"/>
        </w:rPr>
        <w:t>el alcance e importancia del derecho de petición radica en una pronta respuesta por parte de la autoridad ante la cual se eleva dicha solicitud</w:t>
      </w:r>
      <w:r w:rsidR="002F41C7">
        <w:rPr>
          <w:rFonts w:ascii="Verdana" w:hAnsi="Verdana" w:cs="Arial"/>
          <w:sz w:val="26"/>
          <w:szCs w:val="26"/>
          <w:lang w:val="es-MX"/>
        </w:rPr>
        <w:t>, y que ésta sea</w:t>
      </w:r>
      <w:r>
        <w:rPr>
          <w:rFonts w:ascii="Verdana" w:hAnsi="Verdana" w:cs="Arial"/>
          <w:sz w:val="26"/>
          <w:szCs w:val="26"/>
          <w:lang w:val="es-MX"/>
        </w:rPr>
        <w:t xml:space="preserve"> de </w:t>
      </w:r>
      <w:r w:rsidRPr="002B09EC">
        <w:rPr>
          <w:rFonts w:ascii="Verdana" w:hAnsi="Verdana" w:cs="Arial"/>
          <w:sz w:val="26"/>
          <w:szCs w:val="26"/>
          <w:lang w:val="es-MX"/>
        </w:rPr>
        <w:t>fondo, clara, precisa y de manera congruente con lo solicitado</w:t>
      </w:r>
      <w:r w:rsidR="00662A0D">
        <w:rPr>
          <w:rFonts w:ascii="Verdana" w:hAnsi="Verdana" w:cs="Arial"/>
          <w:sz w:val="26"/>
          <w:szCs w:val="26"/>
          <w:lang w:val="es-MX"/>
        </w:rPr>
        <w:t xml:space="preserve">, se infiere que en el presente asunto se está ante una </w:t>
      </w:r>
      <w:r w:rsidR="00F45801">
        <w:rPr>
          <w:rFonts w:ascii="Verdana" w:hAnsi="Verdana" w:cs="Verdana"/>
          <w:bCs/>
          <w:sz w:val="26"/>
          <w:szCs w:val="26"/>
        </w:rPr>
        <w:t>vulnera</w:t>
      </w:r>
      <w:r w:rsidR="00D52F5A">
        <w:rPr>
          <w:rFonts w:ascii="Verdana" w:hAnsi="Verdana" w:cs="Verdana"/>
          <w:bCs/>
          <w:sz w:val="26"/>
          <w:szCs w:val="26"/>
        </w:rPr>
        <w:t>ción</w:t>
      </w:r>
      <w:r w:rsidR="00F45801">
        <w:rPr>
          <w:rFonts w:ascii="Verdana" w:hAnsi="Verdana" w:cs="Verdana"/>
          <w:bCs/>
          <w:sz w:val="26"/>
          <w:szCs w:val="26"/>
        </w:rPr>
        <w:t xml:space="preserve"> </w:t>
      </w:r>
      <w:r w:rsidR="00D52F5A">
        <w:rPr>
          <w:rFonts w:ascii="Verdana" w:hAnsi="Verdana" w:cs="Verdana"/>
          <w:bCs/>
          <w:sz w:val="26"/>
          <w:szCs w:val="26"/>
        </w:rPr>
        <w:t>a</w:t>
      </w:r>
      <w:r w:rsidR="00662A0D">
        <w:rPr>
          <w:rFonts w:ascii="Verdana" w:hAnsi="Verdana" w:cs="Verdana"/>
          <w:bCs/>
          <w:sz w:val="26"/>
          <w:szCs w:val="26"/>
        </w:rPr>
        <w:t>l</w:t>
      </w:r>
      <w:r w:rsidR="00F45801">
        <w:rPr>
          <w:rFonts w:ascii="Verdana" w:hAnsi="Verdana" w:cs="Verdana"/>
          <w:bCs/>
          <w:sz w:val="26"/>
          <w:szCs w:val="26"/>
        </w:rPr>
        <w:t xml:space="preserve"> derecho fundamental de petición</w:t>
      </w:r>
      <w:r w:rsidR="00BD2C62">
        <w:rPr>
          <w:rFonts w:ascii="Verdana" w:hAnsi="Verdana" w:cs="Verdana"/>
          <w:bCs/>
          <w:sz w:val="26"/>
          <w:szCs w:val="26"/>
        </w:rPr>
        <w:t xml:space="preserve"> del</w:t>
      </w:r>
      <w:r w:rsidR="00662A0D">
        <w:rPr>
          <w:rFonts w:ascii="Verdana" w:hAnsi="Verdana" w:cs="Verdana"/>
          <w:bCs/>
          <w:sz w:val="26"/>
          <w:szCs w:val="26"/>
        </w:rPr>
        <w:t xml:space="preserve"> señor </w:t>
      </w:r>
      <w:r w:rsidR="00241591">
        <w:rPr>
          <w:rFonts w:ascii="Verdana" w:hAnsi="Verdana" w:cs="Verdana"/>
          <w:bCs/>
          <w:sz w:val="26"/>
          <w:szCs w:val="26"/>
        </w:rPr>
        <w:t>Mejía Restrepo</w:t>
      </w:r>
      <w:r w:rsidR="00CE3803">
        <w:rPr>
          <w:rFonts w:ascii="Verdana" w:hAnsi="Verdana" w:cs="Verdana"/>
          <w:bCs/>
          <w:sz w:val="26"/>
          <w:szCs w:val="26"/>
        </w:rPr>
        <w:t>.</w:t>
      </w:r>
      <w:r w:rsidR="00B554BE">
        <w:rPr>
          <w:rFonts w:ascii="Verdana" w:hAnsi="Verdana" w:cs="Verdana"/>
          <w:bCs/>
          <w:sz w:val="26"/>
          <w:szCs w:val="26"/>
        </w:rPr>
        <w:t xml:space="preserve"> </w:t>
      </w:r>
    </w:p>
    <w:p w:rsidR="00CE3803" w:rsidRDefault="00CE3803" w:rsidP="00703C30">
      <w:pPr>
        <w:spacing w:line="305" w:lineRule="auto"/>
        <w:jc w:val="both"/>
        <w:rPr>
          <w:rFonts w:ascii="Verdana" w:hAnsi="Verdana" w:cs="Verdana"/>
          <w:bCs/>
          <w:sz w:val="26"/>
          <w:szCs w:val="26"/>
        </w:rPr>
      </w:pPr>
    </w:p>
    <w:p w:rsidR="00CE3803" w:rsidRDefault="00CE3803" w:rsidP="00C43D59">
      <w:pPr>
        <w:spacing w:line="298" w:lineRule="auto"/>
        <w:jc w:val="both"/>
        <w:rPr>
          <w:rFonts w:ascii="Verdana" w:hAnsi="Verdana" w:cs="Verdana"/>
          <w:bCs/>
          <w:sz w:val="26"/>
          <w:szCs w:val="26"/>
        </w:rPr>
      </w:pPr>
      <w:r>
        <w:rPr>
          <w:rFonts w:ascii="Verdana" w:hAnsi="Verdana" w:cs="Verdana"/>
          <w:bCs/>
          <w:sz w:val="26"/>
          <w:szCs w:val="26"/>
        </w:rPr>
        <w:t>A</w:t>
      </w:r>
      <w:r w:rsidR="00662A0D">
        <w:rPr>
          <w:rFonts w:ascii="Verdana" w:hAnsi="Verdana" w:cs="Verdana"/>
          <w:bCs/>
          <w:sz w:val="26"/>
          <w:szCs w:val="26"/>
        </w:rPr>
        <w:t xml:space="preserve">corde con lo </w:t>
      </w:r>
      <w:r>
        <w:rPr>
          <w:rFonts w:ascii="Verdana" w:hAnsi="Verdana" w:cs="Verdana"/>
          <w:bCs/>
          <w:sz w:val="26"/>
          <w:szCs w:val="26"/>
        </w:rPr>
        <w:t>anterior</w:t>
      </w:r>
      <w:r w:rsidR="00D52F5A">
        <w:rPr>
          <w:rFonts w:ascii="Verdana" w:hAnsi="Verdana" w:cs="Verdana"/>
          <w:bCs/>
          <w:sz w:val="26"/>
          <w:szCs w:val="26"/>
        </w:rPr>
        <w:t xml:space="preserve">, </w:t>
      </w:r>
      <w:r w:rsidR="00F45801">
        <w:rPr>
          <w:rFonts w:ascii="Verdana" w:hAnsi="Verdana" w:cs="Verdana"/>
          <w:bCs/>
          <w:sz w:val="26"/>
          <w:szCs w:val="26"/>
        </w:rPr>
        <w:t xml:space="preserve">lo pertinente será conceder </w:t>
      </w:r>
      <w:r w:rsidR="00662A0D">
        <w:rPr>
          <w:rFonts w:ascii="Verdana" w:hAnsi="Verdana" w:cs="Verdana"/>
          <w:bCs/>
          <w:sz w:val="26"/>
          <w:szCs w:val="26"/>
        </w:rPr>
        <w:t>la solicitud de amparo invocada</w:t>
      </w:r>
      <w:r w:rsidR="00241591">
        <w:rPr>
          <w:rFonts w:ascii="Verdana" w:hAnsi="Verdana" w:cs="Verdana"/>
          <w:bCs/>
          <w:sz w:val="26"/>
          <w:szCs w:val="26"/>
        </w:rPr>
        <w:t xml:space="preserve">; de manera que se ordenará a los Juzgados Primero Penal del Circuito y </w:t>
      </w:r>
      <w:r w:rsidR="00901CC1">
        <w:rPr>
          <w:rFonts w:ascii="Verdana" w:hAnsi="Verdana" w:cs="Verdana"/>
          <w:bCs/>
          <w:sz w:val="26"/>
          <w:szCs w:val="26"/>
        </w:rPr>
        <w:t xml:space="preserve">Segundo de Ejecución </w:t>
      </w:r>
      <w:r w:rsidR="006165EB">
        <w:rPr>
          <w:rFonts w:ascii="Verdana" w:hAnsi="Verdana" w:cs="Verdana"/>
          <w:bCs/>
          <w:sz w:val="26"/>
          <w:szCs w:val="26"/>
        </w:rPr>
        <w:t>de Penas y Medidas de Seguridad, así como al Centro de Servicios Administrativos de los Juzgados de Ejecución de Penas y Medidas de Seguridad</w:t>
      </w:r>
      <w:r w:rsidR="000D2950">
        <w:rPr>
          <w:rFonts w:ascii="Verdana" w:hAnsi="Verdana" w:cs="Verdana"/>
          <w:bCs/>
          <w:sz w:val="26"/>
          <w:szCs w:val="26"/>
        </w:rPr>
        <w:t>, todos ellos de la ciudad de Pereira,</w:t>
      </w:r>
      <w:r w:rsidR="006165EB">
        <w:rPr>
          <w:rFonts w:ascii="Verdana" w:hAnsi="Verdana" w:cs="Verdana"/>
          <w:bCs/>
          <w:sz w:val="26"/>
          <w:szCs w:val="26"/>
        </w:rPr>
        <w:t xml:space="preserve"> </w:t>
      </w:r>
      <w:r w:rsidR="000D2950">
        <w:rPr>
          <w:rFonts w:ascii="Verdana" w:hAnsi="Verdana" w:cs="Verdana"/>
          <w:bCs/>
          <w:sz w:val="26"/>
          <w:szCs w:val="26"/>
        </w:rPr>
        <w:t xml:space="preserve">que de manera conjunta realicen, dentro de los cinco (5) días siguientes a la notificación de esta decisión, </w:t>
      </w:r>
      <w:r w:rsidR="0037535C">
        <w:rPr>
          <w:rFonts w:ascii="Verdana" w:hAnsi="Verdana" w:cs="Verdana"/>
          <w:bCs/>
          <w:sz w:val="26"/>
          <w:szCs w:val="26"/>
        </w:rPr>
        <w:t xml:space="preserve">todas las acciones </w:t>
      </w:r>
      <w:r w:rsidR="000D2950">
        <w:rPr>
          <w:rFonts w:ascii="Verdana" w:hAnsi="Verdana" w:cs="Verdana"/>
          <w:bCs/>
          <w:sz w:val="26"/>
          <w:szCs w:val="26"/>
        </w:rPr>
        <w:t xml:space="preserve">administrativas </w:t>
      </w:r>
      <w:r w:rsidR="0037535C">
        <w:rPr>
          <w:rFonts w:ascii="Verdana" w:hAnsi="Verdana" w:cs="Verdana"/>
          <w:bCs/>
          <w:sz w:val="26"/>
          <w:szCs w:val="26"/>
        </w:rPr>
        <w:t xml:space="preserve">pertinentes y necesarias a efectos de ubicar el expediente correspondiente al proceso penal adelantado en contra del señor </w:t>
      </w:r>
      <w:r w:rsidR="0037535C">
        <w:rPr>
          <w:rFonts w:ascii="Verdana" w:hAnsi="Verdana" w:cs="Verdana"/>
          <w:bCs/>
          <w:sz w:val="26"/>
          <w:szCs w:val="26"/>
        </w:rPr>
        <w:lastRenderedPageBreak/>
        <w:t>Edgar Eduardo Mejía Restrepo</w:t>
      </w:r>
      <w:r w:rsidR="0002624C">
        <w:rPr>
          <w:rFonts w:ascii="Verdana" w:hAnsi="Verdana" w:cs="Verdana"/>
          <w:bCs/>
          <w:sz w:val="26"/>
          <w:szCs w:val="26"/>
        </w:rPr>
        <w:t xml:space="preserve">, </w:t>
      </w:r>
      <w:r w:rsidR="000D2950">
        <w:rPr>
          <w:rFonts w:ascii="Verdana" w:hAnsi="Verdana" w:cs="Verdana"/>
          <w:bCs/>
          <w:sz w:val="26"/>
          <w:szCs w:val="26"/>
        </w:rPr>
        <w:t>a fin de que</w:t>
      </w:r>
      <w:r w:rsidR="0002624C">
        <w:rPr>
          <w:rFonts w:ascii="Verdana" w:hAnsi="Verdana" w:cs="Verdana"/>
          <w:bCs/>
          <w:sz w:val="26"/>
          <w:szCs w:val="26"/>
        </w:rPr>
        <w:t xml:space="preserve"> </w:t>
      </w:r>
      <w:r w:rsidR="000D2950">
        <w:rPr>
          <w:rFonts w:ascii="Verdana" w:hAnsi="Verdana" w:cs="Verdana"/>
          <w:bCs/>
          <w:sz w:val="26"/>
          <w:szCs w:val="26"/>
        </w:rPr>
        <w:t>efectivamente le expidan</w:t>
      </w:r>
      <w:r w:rsidR="0002624C">
        <w:rPr>
          <w:rFonts w:ascii="Verdana" w:hAnsi="Verdana" w:cs="Verdana"/>
          <w:bCs/>
          <w:sz w:val="26"/>
          <w:szCs w:val="26"/>
        </w:rPr>
        <w:t xml:space="preserve"> una certificación </w:t>
      </w:r>
      <w:r w:rsidR="000D2950">
        <w:rPr>
          <w:rFonts w:ascii="Verdana" w:hAnsi="Verdana" w:cs="Verdana"/>
          <w:bCs/>
          <w:sz w:val="26"/>
          <w:szCs w:val="26"/>
        </w:rPr>
        <w:t>sobre e</w:t>
      </w:r>
      <w:r w:rsidR="0002624C">
        <w:rPr>
          <w:rFonts w:ascii="Verdana" w:hAnsi="Verdana" w:cs="Verdana"/>
          <w:bCs/>
          <w:sz w:val="26"/>
          <w:szCs w:val="26"/>
        </w:rPr>
        <w:t>l estado actual de su proceso,</w:t>
      </w:r>
      <w:r w:rsidR="005E37FE">
        <w:rPr>
          <w:rFonts w:ascii="Verdana" w:hAnsi="Verdana" w:cs="Verdana"/>
          <w:bCs/>
          <w:sz w:val="26"/>
          <w:szCs w:val="26"/>
        </w:rPr>
        <w:t xml:space="preserve"> y de forma precisa, establezcan si en favor de él operó la figura de la extinción de la pena, caso en el cuál se le deberá dar constancia </w:t>
      </w:r>
      <w:r>
        <w:rPr>
          <w:rFonts w:ascii="Verdana" w:hAnsi="Verdana" w:cs="Verdana"/>
          <w:bCs/>
          <w:sz w:val="26"/>
          <w:szCs w:val="26"/>
        </w:rPr>
        <w:t>de ello.</w:t>
      </w:r>
      <w:r w:rsidR="000D2950">
        <w:rPr>
          <w:rFonts w:ascii="Verdana" w:hAnsi="Verdana" w:cs="Verdana"/>
          <w:bCs/>
          <w:sz w:val="26"/>
          <w:szCs w:val="26"/>
        </w:rPr>
        <w:t xml:space="preserve"> </w:t>
      </w:r>
    </w:p>
    <w:p w:rsidR="00CE3803" w:rsidRDefault="00CE3803" w:rsidP="00703C30">
      <w:pPr>
        <w:spacing w:line="305" w:lineRule="auto"/>
        <w:jc w:val="both"/>
        <w:rPr>
          <w:rFonts w:ascii="Verdana" w:hAnsi="Verdana" w:cs="Verdana"/>
          <w:bCs/>
          <w:sz w:val="26"/>
          <w:szCs w:val="26"/>
        </w:rPr>
      </w:pPr>
    </w:p>
    <w:p w:rsidR="009D1BE4" w:rsidRPr="00662A0D" w:rsidRDefault="00CE3803" w:rsidP="00C43D59">
      <w:pPr>
        <w:spacing w:line="298" w:lineRule="auto"/>
        <w:jc w:val="both"/>
        <w:rPr>
          <w:rFonts w:ascii="Verdana" w:hAnsi="Verdana" w:cs="Arial"/>
          <w:sz w:val="26"/>
          <w:szCs w:val="26"/>
          <w:lang w:val="es-MX"/>
        </w:rPr>
      </w:pPr>
      <w:r>
        <w:rPr>
          <w:rFonts w:ascii="Verdana" w:hAnsi="Verdana" w:cs="Verdana"/>
          <w:bCs/>
          <w:sz w:val="26"/>
          <w:szCs w:val="26"/>
        </w:rPr>
        <w:t>D</w:t>
      </w:r>
      <w:r w:rsidR="000D2950">
        <w:rPr>
          <w:rFonts w:ascii="Verdana" w:hAnsi="Verdana" w:cs="Verdana"/>
          <w:bCs/>
          <w:sz w:val="26"/>
          <w:szCs w:val="26"/>
        </w:rPr>
        <w:t xml:space="preserve">e no ser posible tal cosa, deberán los mencionados funcionarios, </w:t>
      </w:r>
      <w:r>
        <w:rPr>
          <w:rFonts w:ascii="Verdana" w:hAnsi="Verdana" w:cs="Verdana"/>
          <w:bCs/>
          <w:sz w:val="26"/>
          <w:szCs w:val="26"/>
        </w:rPr>
        <w:t xml:space="preserve">proceder a adelantar las acciones a que haya lugar, con el fin de llevar a cabo la reconstrucción </w:t>
      </w:r>
      <w:r w:rsidR="00C43D59">
        <w:rPr>
          <w:rFonts w:ascii="Verdana" w:hAnsi="Verdana" w:cs="Verdana"/>
          <w:bCs/>
          <w:sz w:val="26"/>
          <w:szCs w:val="26"/>
        </w:rPr>
        <w:t xml:space="preserve">del expediente. </w:t>
      </w:r>
      <w:r w:rsidR="000D2950">
        <w:rPr>
          <w:rFonts w:ascii="Verdana" w:hAnsi="Verdana" w:cs="Verdana"/>
          <w:bCs/>
          <w:sz w:val="26"/>
          <w:szCs w:val="26"/>
        </w:rPr>
        <w:t xml:space="preserve"> </w:t>
      </w:r>
    </w:p>
    <w:p w:rsidR="00F45801" w:rsidRDefault="00F45801" w:rsidP="00703C30">
      <w:pPr>
        <w:suppressAutoHyphens/>
        <w:autoSpaceDE w:val="0"/>
        <w:autoSpaceDN w:val="0"/>
        <w:adjustRightInd w:val="0"/>
        <w:spacing w:line="276" w:lineRule="auto"/>
        <w:jc w:val="both"/>
        <w:rPr>
          <w:rFonts w:ascii="Verdana" w:hAnsi="Verdana" w:cs="Verdana"/>
          <w:bCs/>
          <w:sz w:val="26"/>
          <w:szCs w:val="26"/>
        </w:rPr>
      </w:pPr>
    </w:p>
    <w:p w:rsidR="004A5A5B" w:rsidRPr="00C43D59" w:rsidRDefault="00F45801" w:rsidP="00C43D59">
      <w:pPr>
        <w:suppressAutoHyphens/>
        <w:autoSpaceDE w:val="0"/>
        <w:autoSpaceDN w:val="0"/>
        <w:adjustRightInd w:val="0"/>
        <w:spacing w:line="298" w:lineRule="auto"/>
        <w:jc w:val="both"/>
        <w:rPr>
          <w:rFonts w:ascii="Verdana" w:hAnsi="Verdana" w:cs="Verdana"/>
          <w:sz w:val="26"/>
          <w:szCs w:val="26"/>
        </w:rPr>
      </w:pPr>
      <w:r w:rsidRPr="007937A8">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E67D99" w:rsidRDefault="00E67D99" w:rsidP="0002624C">
      <w:pPr>
        <w:suppressAutoHyphens/>
        <w:autoSpaceDE w:val="0"/>
        <w:autoSpaceDN w:val="0"/>
        <w:adjustRightInd w:val="0"/>
        <w:spacing w:line="307" w:lineRule="auto"/>
        <w:jc w:val="center"/>
        <w:rPr>
          <w:rFonts w:ascii="Verdana" w:hAnsi="Verdana" w:cs="Verdana"/>
          <w:b/>
          <w:bCs/>
          <w:sz w:val="26"/>
          <w:szCs w:val="26"/>
        </w:rPr>
      </w:pPr>
    </w:p>
    <w:p w:rsidR="00CA0A0D" w:rsidRDefault="00CA0A0D" w:rsidP="0002624C">
      <w:pPr>
        <w:suppressAutoHyphens/>
        <w:autoSpaceDE w:val="0"/>
        <w:autoSpaceDN w:val="0"/>
        <w:adjustRightInd w:val="0"/>
        <w:spacing w:line="307" w:lineRule="auto"/>
        <w:jc w:val="center"/>
        <w:rPr>
          <w:rFonts w:ascii="Verdana" w:hAnsi="Verdana" w:cs="Verdana"/>
          <w:b/>
          <w:bCs/>
          <w:sz w:val="26"/>
          <w:szCs w:val="26"/>
        </w:rPr>
      </w:pPr>
      <w:r w:rsidRPr="0019036E">
        <w:rPr>
          <w:rFonts w:ascii="Verdana" w:hAnsi="Verdana" w:cs="Verdana"/>
          <w:b/>
          <w:bCs/>
          <w:sz w:val="26"/>
          <w:szCs w:val="26"/>
        </w:rPr>
        <w:t>RESUELVE</w:t>
      </w:r>
    </w:p>
    <w:p w:rsidR="00CA0A0D" w:rsidRPr="009E6E67" w:rsidRDefault="00CA0A0D" w:rsidP="0002624C">
      <w:pPr>
        <w:suppressAutoHyphens/>
        <w:autoSpaceDE w:val="0"/>
        <w:autoSpaceDN w:val="0"/>
        <w:adjustRightInd w:val="0"/>
        <w:spacing w:line="307" w:lineRule="auto"/>
        <w:jc w:val="center"/>
        <w:rPr>
          <w:rFonts w:ascii="Verdana" w:hAnsi="Verdana" w:cs="Verdana"/>
          <w:b/>
          <w:bCs/>
          <w:sz w:val="22"/>
          <w:szCs w:val="22"/>
        </w:rPr>
      </w:pPr>
    </w:p>
    <w:p w:rsidR="00703C30" w:rsidRDefault="00CA0A0D" w:rsidP="00243497">
      <w:pPr>
        <w:autoSpaceDE w:val="0"/>
        <w:autoSpaceDN w:val="0"/>
        <w:adjustRightInd w:val="0"/>
        <w:spacing w:line="307" w:lineRule="auto"/>
        <w:jc w:val="both"/>
        <w:rPr>
          <w:rFonts w:ascii="Verdana" w:hAnsi="Verdana" w:cs="Verdana"/>
          <w:bCs/>
          <w:sz w:val="26"/>
          <w:szCs w:val="26"/>
        </w:rPr>
      </w:pPr>
      <w:r w:rsidRPr="0019036E">
        <w:rPr>
          <w:rFonts w:ascii="Verdana" w:hAnsi="Verdana" w:cs="Verdana"/>
          <w:b/>
          <w:bCs/>
          <w:sz w:val="26"/>
          <w:szCs w:val="26"/>
        </w:rPr>
        <w:t xml:space="preserve">PRIMERO: </w:t>
      </w:r>
      <w:r w:rsidR="00F45801">
        <w:rPr>
          <w:rFonts w:ascii="Verdana" w:hAnsi="Verdana" w:cs="Verdana"/>
          <w:b/>
          <w:bCs/>
          <w:sz w:val="26"/>
          <w:szCs w:val="26"/>
        </w:rPr>
        <w:t xml:space="preserve">TUTELAR </w:t>
      </w:r>
      <w:r w:rsidR="00F45801" w:rsidRPr="00F45801">
        <w:rPr>
          <w:rFonts w:ascii="Verdana" w:hAnsi="Verdana" w:cs="Verdana"/>
          <w:bCs/>
          <w:sz w:val="26"/>
          <w:szCs w:val="26"/>
        </w:rPr>
        <w:t>el derec</w:t>
      </w:r>
      <w:r w:rsidR="00555D8B">
        <w:rPr>
          <w:rFonts w:ascii="Verdana" w:hAnsi="Verdana" w:cs="Verdana"/>
          <w:bCs/>
          <w:sz w:val="26"/>
          <w:szCs w:val="26"/>
        </w:rPr>
        <w:t>h</w:t>
      </w:r>
      <w:r w:rsidR="0002624C">
        <w:rPr>
          <w:rFonts w:ascii="Verdana" w:hAnsi="Verdana" w:cs="Verdana"/>
          <w:bCs/>
          <w:sz w:val="26"/>
          <w:szCs w:val="26"/>
        </w:rPr>
        <w:t>o fundamental de petición del señor</w:t>
      </w:r>
      <w:r w:rsidR="00F45801" w:rsidRPr="00F45801">
        <w:t xml:space="preserve"> </w:t>
      </w:r>
      <w:r w:rsidR="0002624C">
        <w:rPr>
          <w:rFonts w:ascii="Verdana" w:hAnsi="Verdana" w:cs="Verdana"/>
          <w:b/>
          <w:bCs/>
          <w:sz w:val="26"/>
          <w:szCs w:val="26"/>
        </w:rPr>
        <w:t>EDGAR EDUARDO MEJÍA RESTREPO</w:t>
      </w:r>
      <w:r w:rsidR="00F45801">
        <w:rPr>
          <w:rFonts w:ascii="Verdana" w:hAnsi="Verdana" w:cs="Verdana"/>
          <w:bCs/>
          <w:sz w:val="26"/>
          <w:szCs w:val="26"/>
        </w:rPr>
        <w:t xml:space="preserve">, </w:t>
      </w:r>
      <w:r w:rsidR="0002624C">
        <w:rPr>
          <w:rFonts w:ascii="Verdana" w:hAnsi="Verdana" w:cs="Verdana"/>
          <w:bCs/>
          <w:sz w:val="26"/>
          <w:szCs w:val="26"/>
        </w:rPr>
        <w:t xml:space="preserve">de acuerdo a las razones expuestas en la parte motiva de la presente decisión. </w:t>
      </w:r>
    </w:p>
    <w:p w:rsidR="00FB203E" w:rsidRPr="00243497" w:rsidRDefault="00FB203E" w:rsidP="00243497">
      <w:pPr>
        <w:autoSpaceDE w:val="0"/>
        <w:autoSpaceDN w:val="0"/>
        <w:adjustRightInd w:val="0"/>
        <w:spacing w:line="307" w:lineRule="auto"/>
        <w:jc w:val="both"/>
        <w:rPr>
          <w:rFonts w:ascii="Verdana" w:hAnsi="Verdana" w:cs="Verdana"/>
          <w:sz w:val="26"/>
          <w:szCs w:val="26"/>
        </w:rPr>
      </w:pPr>
    </w:p>
    <w:p w:rsidR="00F45801" w:rsidRPr="005F32B4" w:rsidRDefault="00CA0A0D" w:rsidP="00243497">
      <w:pPr>
        <w:spacing w:line="293" w:lineRule="auto"/>
        <w:jc w:val="both"/>
        <w:rPr>
          <w:rFonts w:ascii="Verdana" w:hAnsi="Verdana" w:cs="Arial"/>
          <w:sz w:val="26"/>
          <w:szCs w:val="26"/>
        </w:rPr>
      </w:pPr>
      <w:r w:rsidRPr="00A93EAC">
        <w:rPr>
          <w:rFonts w:ascii="Verdana" w:hAnsi="Verdana" w:cs="Verdana"/>
          <w:b/>
          <w:sz w:val="26"/>
          <w:szCs w:val="26"/>
        </w:rPr>
        <w:t xml:space="preserve">SEGUNDO: </w:t>
      </w:r>
      <w:r w:rsidR="00F45801">
        <w:rPr>
          <w:rFonts w:ascii="Verdana" w:hAnsi="Verdana" w:cs="Verdana"/>
          <w:b/>
          <w:sz w:val="26"/>
          <w:szCs w:val="26"/>
        </w:rPr>
        <w:t xml:space="preserve">ORDENAR </w:t>
      </w:r>
      <w:r w:rsidR="0002624C">
        <w:rPr>
          <w:rFonts w:ascii="Verdana" w:hAnsi="Verdana" w:cs="Verdana"/>
          <w:bCs/>
          <w:sz w:val="26"/>
          <w:szCs w:val="26"/>
        </w:rPr>
        <w:t xml:space="preserve">a los </w:t>
      </w:r>
      <w:r w:rsidR="0002624C" w:rsidRPr="0002624C">
        <w:rPr>
          <w:rFonts w:ascii="Verdana" w:hAnsi="Verdana" w:cs="Verdana"/>
          <w:b/>
          <w:bCs/>
          <w:sz w:val="26"/>
          <w:szCs w:val="26"/>
        </w:rPr>
        <w:t>JUZGADOS PRIMERO PENAL DEL CIRCUITO Y SEGUNDO DE EJECUCIÓN DE PENAS Y MEDIDAS DE SEGURIDAD</w:t>
      </w:r>
      <w:r w:rsidR="0002624C">
        <w:rPr>
          <w:rFonts w:ascii="Verdana" w:hAnsi="Verdana" w:cs="Verdana"/>
          <w:bCs/>
          <w:sz w:val="26"/>
          <w:szCs w:val="26"/>
        </w:rPr>
        <w:t xml:space="preserve">, así como al </w:t>
      </w:r>
      <w:r w:rsidR="0002624C" w:rsidRPr="0002624C">
        <w:rPr>
          <w:rFonts w:ascii="Verdana" w:hAnsi="Verdana" w:cs="Verdana"/>
          <w:b/>
          <w:bCs/>
          <w:sz w:val="26"/>
          <w:szCs w:val="26"/>
        </w:rPr>
        <w:t>CENTRO DE SERVICIOS ADMINISTRATIVOS DE LOS JUZGADOS DE EJECUCIÓN DE PENAS Y MEDIDAS DE SEGURIDAD</w:t>
      </w:r>
      <w:r w:rsidR="00E67D99">
        <w:rPr>
          <w:rFonts w:ascii="Verdana" w:hAnsi="Verdana" w:cs="Verdana"/>
          <w:b/>
          <w:bCs/>
          <w:sz w:val="26"/>
          <w:szCs w:val="26"/>
        </w:rPr>
        <w:t xml:space="preserve">, </w:t>
      </w:r>
      <w:r w:rsidR="00E67D99" w:rsidRPr="00E67D99">
        <w:rPr>
          <w:rFonts w:ascii="Verdana" w:hAnsi="Verdana" w:cs="Verdana"/>
          <w:bCs/>
          <w:sz w:val="26"/>
          <w:szCs w:val="26"/>
        </w:rPr>
        <w:t>todos de Pereira</w:t>
      </w:r>
      <w:r w:rsidR="00E67D99">
        <w:rPr>
          <w:rFonts w:ascii="Verdana" w:hAnsi="Verdana" w:cs="Verdana"/>
          <w:b/>
          <w:bCs/>
          <w:sz w:val="26"/>
          <w:szCs w:val="26"/>
        </w:rPr>
        <w:t>,</w:t>
      </w:r>
      <w:r w:rsidR="0002624C">
        <w:rPr>
          <w:rFonts w:ascii="Verdana" w:hAnsi="Verdana" w:cs="Verdana"/>
          <w:bCs/>
          <w:sz w:val="26"/>
          <w:szCs w:val="26"/>
        </w:rPr>
        <w:t xml:space="preserve"> que de manera conjunta realicen todas las acciones pertinentes y necesarias a efectos de ubicar el expediente correspondiente al proceso penal adelantado en contra del señor Edgar Eduardo</w:t>
      </w:r>
      <w:r w:rsidR="00243497">
        <w:rPr>
          <w:rFonts w:ascii="Verdana" w:hAnsi="Verdana" w:cs="Verdana"/>
          <w:bCs/>
          <w:sz w:val="26"/>
          <w:szCs w:val="26"/>
        </w:rPr>
        <w:t xml:space="preserve"> Mejía Restrepo, para </w:t>
      </w:r>
      <w:r w:rsidR="0002624C">
        <w:rPr>
          <w:rFonts w:ascii="Verdana" w:hAnsi="Verdana" w:cs="Verdana"/>
          <w:bCs/>
          <w:sz w:val="26"/>
          <w:szCs w:val="26"/>
        </w:rPr>
        <w:t xml:space="preserve">de esta forma </w:t>
      </w:r>
      <w:r w:rsidR="00E67D99">
        <w:rPr>
          <w:rFonts w:ascii="Verdana" w:hAnsi="Verdana" w:cs="Verdana"/>
          <w:bCs/>
          <w:sz w:val="26"/>
          <w:szCs w:val="26"/>
        </w:rPr>
        <w:t xml:space="preserve">expedirle las certificaciones y constancias pertinentes de acuerdo a lo dicho en la parte motiva de esta decisión, para realizar lo anterior, se les concede el improrrogable término de cinco (5) días, contados a partir de la efectiva notificación de esta decisión. </w:t>
      </w:r>
      <w:r w:rsidR="0002624C">
        <w:rPr>
          <w:rFonts w:ascii="Verdana" w:hAnsi="Verdana" w:cs="Verdana"/>
          <w:bCs/>
          <w:sz w:val="26"/>
          <w:szCs w:val="26"/>
        </w:rPr>
        <w:t xml:space="preserve"> </w:t>
      </w:r>
    </w:p>
    <w:p w:rsidR="00CA0A0D" w:rsidRPr="00752509" w:rsidRDefault="00CA0A0D" w:rsidP="0002624C">
      <w:pPr>
        <w:autoSpaceDE w:val="0"/>
        <w:autoSpaceDN w:val="0"/>
        <w:adjustRightInd w:val="0"/>
        <w:spacing w:line="307" w:lineRule="auto"/>
        <w:jc w:val="both"/>
        <w:rPr>
          <w:rFonts w:ascii="Verdana" w:hAnsi="Verdana" w:cs="Verdana"/>
          <w:sz w:val="26"/>
          <w:szCs w:val="26"/>
        </w:rPr>
      </w:pPr>
    </w:p>
    <w:p w:rsidR="00243497" w:rsidRPr="00662A0D" w:rsidRDefault="00CA0A0D" w:rsidP="00243497">
      <w:pPr>
        <w:spacing w:line="293" w:lineRule="auto"/>
        <w:jc w:val="both"/>
        <w:rPr>
          <w:rFonts w:ascii="Verdana" w:hAnsi="Verdana" w:cs="Arial"/>
          <w:sz w:val="26"/>
          <w:szCs w:val="26"/>
          <w:lang w:val="es-MX"/>
        </w:rPr>
      </w:pPr>
      <w:r>
        <w:rPr>
          <w:rFonts w:ascii="Verdana" w:hAnsi="Verdana" w:cs="Verdana"/>
          <w:b/>
          <w:bCs/>
          <w:sz w:val="26"/>
          <w:szCs w:val="26"/>
        </w:rPr>
        <w:t>TERCERO</w:t>
      </w:r>
      <w:r w:rsidRPr="0019036E">
        <w:rPr>
          <w:rFonts w:ascii="Verdana" w:hAnsi="Verdana" w:cs="Verdana"/>
          <w:b/>
          <w:bCs/>
          <w:sz w:val="26"/>
          <w:szCs w:val="26"/>
        </w:rPr>
        <w:t>:</w:t>
      </w:r>
      <w:r w:rsidRPr="00752509">
        <w:rPr>
          <w:rFonts w:ascii="Verdana" w:hAnsi="Verdana" w:cs="Verdana"/>
          <w:sz w:val="26"/>
          <w:szCs w:val="26"/>
        </w:rPr>
        <w:t xml:space="preserve"> </w:t>
      </w:r>
      <w:r w:rsidR="00243497">
        <w:rPr>
          <w:rFonts w:ascii="Verdana" w:hAnsi="Verdana" w:cs="Verdana"/>
          <w:bCs/>
          <w:sz w:val="26"/>
          <w:szCs w:val="26"/>
        </w:rPr>
        <w:t xml:space="preserve">De no ser posible obtener la ubicación del expediente, deberán los mencionados funcionarios, proceder a adelantar las acciones a que haya lugar, con el fin de llevar a cabo la reconstrucción del expediente.  </w:t>
      </w:r>
    </w:p>
    <w:p w:rsidR="00243497" w:rsidRDefault="00243497" w:rsidP="00703C30">
      <w:pPr>
        <w:autoSpaceDE w:val="0"/>
        <w:autoSpaceDN w:val="0"/>
        <w:adjustRightInd w:val="0"/>
        <w:spacing w:line="307" w:lineRule="auto"/>
        <w:jc w:val="both"/>
        <w:rPr>
          <w:rFonts w:ascii="Verdana" w:hAnsi="Verdana" w:cs="Verdana"/>
          <w:sz w:val="26"/>
          <w:szCs w:val="26"/>
        </w:rPr>
      </w:pPr>
    </w:p>
    <w:p w:rsidR="00F45801" w:rsidRPr="00752509" w:rsidRDefault="00243497" w:rsidP="00243497">
      <w:pPr>
        <w:autoSpaceDE w:val="0"/>
        <w:autoSpaceDN w:val="0"/>
        <w:adjustRightInd w:val="0"/>
        <w:spacing w:line="293" w:lineRule="auto"/>
        <w:jc w:val="both"/>
        <w:rPr>
          <w:rFonts w:ascii="Verdana" w:hAnsi="Verdana" w:cs="Verdana"/>
          <w:sz w:val="26"/>
          <w:szCs w:val="26"/>
        </w:rPr>
      </w:pPr>
      <w:r w:rsidRPr="00243497">
        <w:rPr>
          <w:rFonts w:ascii="Verdana" w:hAnsi="Verdana" w:cs="Verdana"/>
          <w:b/>
          <w:sz w:val="26"/>
          <w:szCs w:val="26"/>
        </w:rPr>
        <w:lastRenderedPageBreak/>
        <w:t>CUARTO:</w:t>
      </w:r>
      <w:r>
        <w:rPr>
          <w:rFonts w:ascii="Verdana" w:hAnsi="Verdana" w:cs="Verdana"/>
          <w:sz w:val="26"/>
          <w:szCs w:val="26"/>
        </w:rPr>
        <w:t xml:space="preserve"> </w:t>
      </w:r>
      <w:r w:rsidR="00F45801" w:rsidRPr="00752509">
        <w:rPr>
          <w:rFonts w:ascii="Verdana" w:hAnsi="Verdana" w:cs="Verdana"/>
          <w:sz w:val="26"/>
          <w:szCs w:val="26"/>
          <w:lang w:val="es-ES_tradnl"/>
        </w:rPr>
        <w:t xml:space="preserve">Se ordena notificar esta </w:t>
      </w:r>
      <w:r w:rsidR="00F45801" w:rsidRPr="00752509">
        <w:rPr>
          <w:rFonts w:ascii="Verdana" w:hAnsi="Verdana" w:cs="Verdana"/>
          <w:sz w:val="26"/>
          <w:szCs w:val="26"/>
        </w:rPr>
        <w:t>providencia a las partes por el medio más expedito posible, de conformidad con el artículo 30 del Decreto 2591 de 1991. En caso de no ser objeto de recurso</w:t>
      </w:r>
      <w:r w:rsidR="00F45801" w:rsidRPr="00752509">
        <w:rPr>
          <w:rFonts w:ascii="Verdana" w:hAnsi="Verdana" w:cs="Verdana"/>
          <w:bCs/>
          <w:sz w:val="26"/>
          <w:szCs w:val="26"/>
        </w:rPr>
        <w:t xml:space="preserve"> se ordena remitir </w:t>
      </w:r>
      <w:r w:rsidR="00F45801" w:rsidRPr="00752509">
        <w:rPr>
          <w:rFonts w:ascii="Verdana" w:hAnsi="Verdana" w:cs="Verdana"/>
          <w:sz w:val="26"/>
          <w:szCs w:val="26"/>
        </w:rPr>
        <w:t xml:space="preserve">la actuación a </w:t>
      </w:r>
      <w:smartTag w:uri="urn:schemas-microsoft-com:office:smarttags" w:element="PersonName">
        <w:smartTagPr>
          <w:attr w:name="ProductID" w:val="la Honorable Corte"/>
        </w:smartTagPr>
        <w:r w:rsidR="00F45801" w:rsidRPr="00752509">
          <w:rPr>
            <w:rFonts w:ascii="Verdana" w:hAnsi="Verdana" w:cs="Verdana"/>
            <w:sz w:val="26"/>
            <w:szCs w:val="26"/>
          </w:rPr>
          <w:t>la Honorable Corte</w:t>
        </w:r>
      </w:smartTag>
      <w:r w:rsidR="00F45801" w:rsidRPr="00752509">
        <w:rPr>
          <w:rFonts w:ascii="Verdana" w:hAnsi="Verdana" w:cs="Verdana"/>
          <w:sz w:val="26"/>
          <w:szCs w:val="26"/>
        </w:rPr>
        <w:t xml:space="preserve"> Constitucional, para su eventual revisión.</w:t>
      </w:r>
    </w:p>
    <w:p w:rsidR="00F45801" w:rsidRDefault="00F45801" w:rsidP="00703C30">
      <w:pPr>
        <w:keepNext/>
        <w:autoSpaceDE w:val="0"/>
        <w:autoSpaceDN w:val="0"/>
        <w:adjustRightInd w:val="0"/>
        <w:jc w:val="center"/>
        <w:rPr>
          <w:rFonts w:ascii="Verdana" w:hAnsi="Verdana" w:cs="Verdana"/>
          <w:b/>
          <w:bCs/>
          <w:sz w:val="26"/>
          <w:szCs w:val="26"/>
        </w:rPr>
      </w:pPr>
    </w:p>
    <w:p w:rsidR="00CA0A0D" w:rsidRPr="0050609E" w:rsidRDefault="00CA0A0D" w:rsidP="00335A2A">
      <w:pPr>
        <w:keepNext/>
        <w:autoSpaceDE w:val="0"/>
        <w:autoSpaceDN w:val="0"/>
        <w:adjustRightInd w:val="0"/>
        <w:spacing w:line="317"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CA0A0D" w:rsidRDefault="00CA0A0D" w:rsidP="00335A2A">
      <w:pPr>
        <w:autoSpaceDE w:val="0"/>
        <w:autoSpaceDN w:val="0"/>
        <w:adjustRightInd w:val="0"/>
        <w:spacing w:line="317" w:lineRule="auto"/>
        <w:rPr>
          <w:rFonts w:ascii="Verdana" w:hAnsi="Verdana" w:cs="Verdana"/>
          <w:b/>
          <w:sz w:val="26"/>
          <w:szCs w:val="26"/>
        </w:rPr>
      </w:pPr>
    </w:p>
    <w:p w:rsidR="00CA0A0D" w:rsidRDefault="00CA0A0D" w:rsidP="00335A2A">
      <w:pPr>
        <w:autoSpaceDE w:val="0"/>
        <w:autoSpaceDN w:val="0"/>
        <w:adjustRightInd w:val="0"/>
        <w:spacing w:line="317" w:lineRule="auto"/>
        <w:rPr>
          <w:rFonts w:ascii="Verdana" w:hAnsi="Verdana" w:cs="Verdana"/>
          <w:b/>
          <w:sz w:val="26"/>
          <w:szCs w:val="26"/>
        </w:rPr>
      </w:pPr>
    </w:p>
    <w:p w:rsidR="00E67D99" w:rsidRDefault="00E67D99" w:rsidP="00335A2A">
      <w:pPr>
        <w:autoSpaceDE w:val="0"/>
        <w:autoSpaceDN w:val="0"/>
        <w:adjustRightInd w:val="0"/>
        <w:spacing w:line="317" w:lineRule="auto"/>
        <w:rPr>
          <w:rFonts w:ascii="Verdana" w:hAnsi="Verdana" w:cs="Verdana"/>
          <w:b/>
          <w:sz w:val="26"/>
          <w:szCs w:val="26"/>
        </w:rPr>
      </w:pPr>
    </w:p>
    <w:p w:rsidR="00CA0A0D" w:rsidRPr="0050609E" w:rsidRDefault="00CA0A0D" w:rsidP="00FB203E">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CA0A0D" w:rsidRPr="00C17F36" w:rsidRDefault="00CA0A0D" w:rsidP="00FB203E">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CA0A0D" w:rsidRPr="00C17F36" w:rsidRDefault="00CA0A0D" w:rsidP="00FB203E">
      <w:pPr>
        <w:autoSpaceDE w:val="0"/>
        <w:autoSpaceDN w:val="0"/>
        <w:adjustRightInd w:val="0"/>
        <w:jc w:val="center"/>
        <w:rPr>
          <w:rFonts w:ascii="Verdana" w:hAnsi="Verdana" w:cs="Verdana"/>
          <w:sz w:val="26"/>
          <w:szCs w:val="26"/>
        </w:rPr>
      </w:pPr>
    </w:p>
    <w:p w:rsidR="00CA0A0D" w:rsidRPr="00243497" w:rsidRDefault="00CA0A0D" w:rsidP="00FB203E">
      <w:pPr>
        <w:autoSpaceDE w:val="0"/>
        <w:autoSpaceDN w:val="0"/>
        <w:adjustRightInd w:val="0"/>
        <w:spacing w:line="317" w:lineRule="auto"/>
        <w:jc w:val="center"/>
        <w:rPr>
          <w:rFonts w:ascii="Verdana" w:hAnsi="Verdana" w:cs="Verdana"/>
          <w:b/>
          <w:sz w:val="32"/>
          <w:szCs w:val="26"/>
        </w:rPr>
      </w:pPr>
    </w:p>
    <w:p w:rsidR="004A5A5B" w:rsidRDefault="004A5A5B" w:rsidP="00FB203E">
      <w:pPr>
        <w:suppressAutoHyphens/>
        <w:autoSpaceDE w:val="0"/>
        <w:autoSpaceDN w:val="0"/>
        <w:adjustRightInd w:val="0"/>
        <w:spacing w:line="317" w:lineRule="auto"/>
        <w:jc w:val="center"/>
        <w:rPr>
          <w:rFonts w:ascii="Verdana" w:hAnsi="Verdana" w:cs="Verdana"/>
          <w:b/>
          <w:bCs/>
          <w:sz w:val="26"/>
          <w:szCs w:val="26"/>
        </w:rPr>
      </w:pPr>
    </w:p>
    <w:p w:rsidR="00CA0A0D" w:rsidRPr="0050609E" w:rsidRDefault="00CA0A0D" w:rsidP="00FB203E">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9E6E67" w:rsidRPr="00703C30" w:rsidRDefault="00CA0A0D" w:rsidP="00FB203E">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4A5A5B" w:rsidRPr="00243497" w:rsidRDefault="004A5A5B" w:rsidP="00FB203E">
      <w:pPr>
        <w:autoSpaceDE w:val="0"/>
        <w:autoSpaceDN w:val="0"/>
        <w:adjustRightInd w:val="0"/>
        <w:spacing w:line="317" w:lineRule="auto"/>
        <w:jc w:val="center"/>
        <w:rPr>
          <w:rFonts w:ascii="Verdana" w:hAnsi="Verdana" w:cs="Verdana"/>
          <w:b/>
          <w:sz w:val="32"/>
          <w:szCs w:val="26"/>
        </w:rPr>
      </w:pPr>
    </w:p>
    <w:p w:rsidR="00E67D99" w:rsidRPr="0050609E" w:rsidRDefault="00E67D99" w:rsidP="00FB203E">
      <w:pPr>
        <w:autoSpaceDE w:val="0"/>
        <w:autoSpaceDN w:val="0"/>
        <w:adjustRightInd w:val="0"/>
        <w:spacing w:line="317" w:lineRule="auto"/>
        <w:jc w:val="center"/>
        <w:rPr>
          <w:rFonts w:ascii="Verdana" w:hAnsi="Verdana" w:cs="Verdana"/>
          <w:b/>
          <w:sz w:val="26"/>
          <w:szCs w:val="26"/>
        </w:rPr>
      </w:pPr>
    </w:p>
    <w:p w:rsidR="00CA0A0D" w:rsidRPr="0050609E" w:rsidRDefault="00CA0A0D" w:rsidP="00FB203E">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8648E6" w:rsidRPr="00243497" w:rsidRDefault="00CA0A0D" w:rsidP="00FB203E">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sectPr w:rsidR="008648E6" w:rsidRPr="00243497" w:rsidSect="00E67D99">
      <w:headerReference w:type="default" r:id="rId10"/>
      <w:footerReference w:type="default" r:id="rId11"/>
      <w:footerReference w:type="first" r:id="rId12"/>
      <w:pgSz w:w="12242" w:h="18722" w:code="14"/>
      <w:pgMar w:top="1418" w:right="1418" w:bottom="1418"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84" w:rsidRDefault="007A2D84">
      <w:r>
        <w:separator/>
      </w:r>
    </w:p>
  </w:endnote>
  <w:endnote w:type="continuationSeparator" w:id="0">
    <w:p w:rsidR="007A2D84" w:rsidRDefault="007A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6E5A10" w:rsidRDefault="00D317A4" w:rsidP="00E73118">
    <w:pPr>
      <w:pStyle w:val="Notedebasdepage"/>
      <w:widowControl/>
      <w:tabs>
        <w:tab w:val="clear" w:pos="-720"/>
      </w:tabs>
      <w:suppressAutoHyphens w:val="0"/>
      <w:jc w:val="right"/>
      <w:rPr>
        <w:rStyle w:val="Numrodepage"/>
        <w:rFonts w:ascii="Corbel" w:hAnsi="Corbel"/>
        <w:sz w:val="21"/>
        <w:szCs w:val="21"/>
      </w:rPr>
    </w:pPr>
    <w:r>
      <w:rPr>
        <w:rStyle w:val="Numrodepage"/>
        <w:rFonts w:ascii="Garamond" w:hAnsi="Garamond"/>
        <w:b/>
      </w:rPr>
      <w:tab/>
    </w:r>
    <w:r w:rsidRPr="00CC48AC">
      <w:rPr>
        <w:rStyle w:val="Numrodepage"/>
        <w:rFonts w:ascii="Corbel" w:hAnsi="Corbel"/>
      </w:rPr>
      <w:t xml:space="preserve"> </w:t>
    </w:r>
    <w:r w:rsidRPr="006E5A10">
      <w:rPr>
        <w:rStyle w:val="Numrodepage"/>
        <w:rFonts w:ascii="Corbel" w:hAnsi="Corbel"/>
        <w:sz w:val="21"/>
        <w:szCs w:val="21"/>
      </w:rPr>
      <w:t xml:space="preserve">Página </w:t>
    </w:r>
    <w:r w:rsidRPr="006E5A10">
      <w:rPr>
        <w:rStyle w:val="Numrodepage"/>
        <w:rFonts w:ascii="Corbel" w:hAnsi="Corbel"/>
        <w:sz w:val="21"/>
        <w:szCs w:val="21"/>
      </w:rPr>
      <w:fldChar w:fldCharType="begin"/>
    </w:r>
    <w:r w:rsidRPr="006E5A10">
      <w:rPr>
        <w:rStyle w:val="Numrodepage"/>
        <w:rFonts w:ascii="Corbel" w:hAnsi="Corbel"/>
        <w:sz w:val="21"/>
        <w:szCs w:val="21"/>
      </w:rPr>
      <w:instrText xml:space="preserve"> PAGE </w:instrText>
    </w:r>
    <w:r w:rsidRPr="006E5A10">
      <w:rPr>
        <w:rStyle w:val="Numrodepage"/>
        <w:rFonts w:ascii="Corbel" w:hAnsi="Corbel"/>
        <w:sz w:val="21"/>
        <w:szCs w:val="21"/>
      </w:rPr>
      <w:fldChar w:fldCharType="separate"/>
    </w:r>
    <w:r w:rsidR="00FB203E">
      <w:rPr>
        <w:rStyle w:val="Numrodepage"/>
        <w:rFonts w:ascii="Corbel" w:hAnsi="Corbel"/>
        <w:noProof/>
        <w:sz w:val="21"/>
        <w:szCs w:val="21"/>
      </w:rPr>
      <w:t>10</w:t>
    </w:r>
    <w:r w:rsidRPr="006E5A10">
      <w:rPr>
        <w:rStyle w:val="Numrodepage"/>
        <w:rFonts w:ascii="Corbel" w:hAnsi="Corbel"/>
        <w:sz w:val="21"/>
        <w:szCs w:val="21"/>
      </w:rPr>
      <w:fldChar w:fldCharType="end"/>
    </w:r>
    <w:r w:rsidRPr="006E5A10">
      <w:rPr>
        <w:rStyle w:val="Numrodepage"/>
        <w:rFonts w:ascii="Corbel" w:hAnsi="Corbel"/>
        <w:sz w:val="21"/>
        <w:szCs w:val="21"/>
      </w:rPr>
      <w:t xml:space="preserve"> de </w:t>
    </w:r>
    <w:r w:rsidRPr="006E5A10">
      <w:rPr>
        <w:rStyle w:val="Numrodepage"/>
        <w:rFonts w:ascii="Corbel" w:hAnsi="Corbel"/>
        <w:sz w:val="21"/>
        <w:szCs w:val="21"/>
      </w:rPr>
      <w:fldChar w:fldCharType="begin"/>
    </w:r>
    <w:r w:rsidRPr="006E5A10">
      <w:rPr>
        <w:rStyle w:val="Numrodepage"/>
        <w:rFonts w:ascii="Corbel" w:hAnsi="Corbel"/>
        <w:sz w:val="21"/>
        <w:szCs w:val="21"/>
      </w:rPr>
      <w:instrText xml:space="preserve"> NUMPAGES </w:instrText>
    </w:r>
    <w:r w:rsidRPr="006E5A10">
      <w:rPr>
        <w:rStyle w:val="Numrodepage"/>
        <w:rFonts w:ascii="Corbel" w:hAnsi="Corbel"/>
        <w:sz w:val="21"/>
        <w:szCs w:val="21"/>
      </w:rPr>
      <w:fldChar w:fldCharType="separate"/>
    </w:r>
    <w:r w:rsidR="00FB203E">
      <w:rPr>
        <w:rStyle w:val="Numrodepage"/>
        <w:rFonts w:ascii="Corbel" w:hAnsi="Corbel"/>
        <w:noProof/>
        <w:sz w:val="21"/>
        <w:szCs w:val="21"/>
      </w:rPr>
      <w:t>10</w:t>
    </w:r>
    <w:r w:rsidRPr="006E5A10">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84" w:rsidRDefault="007A2D84">
      <w:r>
        <w:separator/>
      </w:r>
    </w:p>
  </w:footnote>
  <w:footnote w:type="continuationSeparator" w:id="0">
    <w:p w:rsidR="007A2D84" w:rsidRDefault="007A2D84">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5D4E3E" w:rsidRPr="00F54594" w:rsidRDefault="005D4E3E" w:rsidP="00E67D99">
      <w:pPr>
        <w:pStyle w:val="Notedebasdepage"/>
        <w:rPr>
          <w:rFonts w:ascii="Corbel" w:hAnsi="Corbel"/>
          <w:lang w:val="es-CO"/>
        </w:rPr>
      </w:pPr>
      <w:r w:rsidRPr="00F54594">
        <w:rPr>
          <w:rStyle w:val="Appelnotedebasdep"/>
          <w:rFonts w:ascii="Corbel" w:hAnsi="Corbel"/>
        </w:rPr>
        <w:footnoteRef/>
      </w:r>
      <w:r w:rsidRPr="00F54594">
        <w:rPr>
          <w:rFonts w:ascii="Corbel" w:hAnsi="Corbel"/>
        </w:rPr>
        <w:t xml:space="preserve"> Sentencia T-377 de 2000</w:t>
      </w:r>
    </w:p>
  </w:footnote>
  <w:footnote w:id="3">
    <w:p w:rsidR="005D4E3E" w:rsidRPr="00F54594" w:rsidRDefault="005D4E3E" w:rsidP="00E67D99">
      <w:pPr>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5D4E3E" w:rsidRPr="00F54594" w:rsidRDefault="005D4E3E" w:rsidP="005D4E3E">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3E" w:rsidRPr="003E6E3E" w:rsidRDefault="003E6E3E" w:rsidP="003E6E3E">
    <w:pPr>
      <w:pStyle w:val="En-tte"/>
      <w:spacing w:line="240" w:lineRule="exact"/>
      <w:jc w:val="right"/>
      <w:rPr>
        <w:rFonts w:ascii="Corbel" w:hAnsi="Corbel" w:cs="Arial"/>
        <w:sz w:val="20"/>
        <w:szCs w:val="20"/>
      </w:rPr>
    </w:pPr>
    <w:r w:rsidRPr="003E6E3E">
      <w:rPr>
        <w:rFonts w:ascii="Corbel" w:hAnsi="Corbel" w:cs="Arial"/>
        <w:sz w:val="20"/>
        <w:szCs w:val="20"/>
      </w:rPr>
      <w:t>Radicación: 66001-22-04-000-2017-00141-00</w:t>
    </w:r>
  </w:p>
  <w:p w:rsidR="003E6E3E" w:rsidRPr="003E6E3E" w:rsidRDefault="003E6E3E" w:rsidP="003E6E3E">
    <w:pPr>
      <w:pStyle w:val="En-tte"/>
      <w:spacing w:line="240" w:lineRule="exact"/>
      <w:jc w:val="right"/>
      <w:rPr>
        <w:rFonts w:ascii="Corbel" w:hAnsi="Corbel" w:cs="Arial"/>
        <w:sz w:val="20"/>
        <w:szCs w:val="20"/>
      </w:rPr>
    </w:pPr>
    <w:r w:rsidRPr="003E6E3E">
      <w:rPr>
        <w:rFonts w:ascii="Corbel" w:hAnsi="Corbel" w:cs="Arial"/>
        <w:sz w:val="20"/>
        <w:szCs w:val="20"/>
      </w:rPr>
      <w:t xml:space="preserve">Accionante: Edgar Eduardo Mejía Restrepo  </w:t>
    </w:r>
  </w:p>
  <w:p w:rsidR="003E6E3E" w:rsidRPr="003E6E3E" w:rsidRDefault="003E6E3E" w:rsidP="003E6E3E">
    <w:pPr>
      <w:pStyle w:val="En-tte"/>
      <w:spacing w:line="240" w:lineRule="exact"/>
      <w:jc w:val="right"/>
      <w:rPr>
        <w:rFonts w:ascii="Corbel" w:hAnsi="Corbel" w:cs="Arial"/>
        <w:sz w:val="20"/>
        <w:szCs w:val="20"/>
      </w:rPr>
    </w:pPr>
    <w:r w:rsidRPr="003E6E3E">
      <w:rPr>
        <w:rFonts w:ascii="Corbel" w:hAnsi="Corbel" w:cs="Arial"/>
        <w:sz w:val="20"/>
        <w:szCs w:val="20"/>
      </w:rPr>
      <w:t xml:space="preserve">Accionado: Juzgado Primero Penal del Circuito de Pereira y otros  </w:t>
    </w:r>
  </w:p>
  <w:p w:rsidR="002778F2" w:rsidRPr="003E6E3E" w:rsidRDefault="003E6E3E" w:rsidP="003E6E3E">
    <w:pPr>
      <w:pStyle w:val="En-tte"/>
      <w:spacing w:line="240" w:lineRule="exact"/>
      <w:jc w:val="right"/>
      <w:rPr>
        <w:rFonts w:ascii="Corbel" w:hAnsi="Corbel" w:cs="Arial"/>
        <w:sz w:val="20"/>
        <w:szCs w:val="20"/>
      </w:rPr>
    </w:pPr>
    <w:r w:rsidRPr="003E6E3E">
      <w:rPr>
        <w:rFonts w:ascii="Corbel" w:hAnsi="Corbel" w:cs="Arial"/>
        <w:sz w:val="20"/>
        <w:szCs w:val="20"/>
      </w:rPr>
      <w:t>Decisión: Tutela derecho de petición</w:t>
    </w:r>
  </w:p>
  <w:p w:rsidR="003E6E3E" w:rsidRPr="002778F2" w:rsidRDefault="003E6E3E" w:rsidP="003E6E3E">
    <w:pPr>
      <w:pStyle w:val="En-tte"/>
      <w:spacing w:line="240" w:lineRule="exac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34D5"/>
    <w:rsid w:val="0001565D"/>
    <w:rsid w:val="00021712"/>
    <w:rsid w:val="000221B6"/>
    <w:rsid w:val="00024E9E"/>
    <w:rsid w:val="000252C4"/>
    <w:rsid w:val="0002624C"/>
    <w:rsid w:val="00027FA5"/>
    <w:rsid w:val="00030EFA"/>
    <w:rsid w:val="00031830"/>
    <w:rsid w:val="0003376A"/>
    <w:rsid w:val="000348C7"/>
    <w:rsid w:val="0003570D"/>
    <w:rsid w:val="000377CB"/>
    <w:rsid w:val="0004171A"/>
    <w:rsid w:val="00041963"/>
    <w:rsid w:val="00043358"/>
    <w:rsid w:val="00044EC2"/>
    <w:rsid w:val="0004643C"/>
    <w:rsid w:val="00053DDE"/>
    <w:rsid w:val="00055A47"/>
    <w:rsid w:val="000572D4"/>
    <w:rsid w:val="000601A7"/>
    <w:rsid w:val="00061641"/>
    <w:rsid w:val="000623B9"/>
    <w:rsid w:val="0006391B"/>
    <w:rsid w:val="00066D45"/>
    <w:rsid w:val="00066E50"/>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B020B"/>
    <w:rsid w:val="000B12E4"/>
    <w:rsid w:val="000B1F52"/>
    <w:rsid w:val="000B202C"/>
    <w:rsid w:val="000B328C"/>
    <w:rsid w:val="000B3BA4"/>
    <w:rsid w:val="000B53C7"/>
    <w:rsid w:val="000B7B63"/>
    <w:rsid w:val="000C1C8E"/>
    <w:rsid w:val="000C2DE5"/>
    <w:rsid w:val="000C3A6E"/>
    <w:rsid w:val="000C6817"/>
    <w:rsid w:val="000D0246"/>
    <w:rsid w:val="000D0A62"/>
    <w:rsid w:val="000D0CAD"/>
    <w:rsid w:val="000D2950"/>
    <w:rsid w:val="000D3390"/>
    <w:rsid w:val="000D4C78"/>
    <w:rsid w:val="000D5588"/>
    <w:rsid w:val="000D6C2C"/>
    <w:rsid w:val="000D7583"/>
    <w:rsid w:val="000E3EBE"/>
    <w:rsid w:val="000E5DAA"/>
    <w:rsid w:val="000E685F"/>
    <w:rsid w:val="000F00F5"/>
    <w:rsid w:val="000F05F3"/>
    <w:rsid w:val="000F1C94"/>
    <w:rsid w:val="000F299F"/>
    <w:rsid w:val="000F69F6"/>
    <w:rsid w:val="00104E23"/>
    <w:rsid w:val="00105104"/>
    <w:rsid w:val="00105125"/>
    <w:rsid w:val="00105292"/>
    <w:rsid w:val="001067EE"/>
    <w:rsid w:val="001107F1"/>
    <w:rsid w:val="00111FD8"/>
    <w:rsid w:val="001134A8"/>
    <w:rsid w:val="00117EB2"/>
    <w:rsid w:val="00121DA7"/>
    <w:rsid w:val="00124457"/>
    <w:rsid w:val="00124826"/>
    <w:rsid w:val="00124A6C"/>
    <w:rsid w:val="00125FEB"/>
    <w:rsid w:val="00126D54"/>
    <w:rsid w:val="00127428"/>
    <w:rsid w:val="00127894"/>
    <w:rsid w:val="00127A4C"/>
    <w:rsid w:val="00135443"/>
    <w:rsid w:val="001372DF"/>
    <w:rsid w:val="00140A50"/>
    <w:rsid w:val="001418A6"/>
    <w:rsid w:val="00147087"/>
    <w:rsid w:val="001473EC"/>
    <w:rsid w:val="0014785D"/>
    <w:rsid w:val="001530CA"/>
    <w:rsid w:val="001544F2"/>
    <w:rsid w:val="00154F0F"/>
    <w:rsid w:val="00155512"/>
    <w:rsid w:val="00155AE9"/>
    <w:rsid w:val="00156EC5"/>
    <w:rsid w:val="00160AC3"/>
    <w:rsid w:val="0016279D"/>
    <w:rsid w:val="00163299"/>
    <w:rsid w:val="00167961"/>
    <w:rsid w:val="0017281E"/>
    <w:rsid w:val="00173660"/>
    <w:rsid w:val="0017496E"/>
    <w:rsid w:val="00175FDB"/>
    <w:rsid w:val="00176E15"/>
    <w:rsid w:val="00181217"/>
    <w:rsid w:val="0018367D"/>
    <w:rsid w:val="001848FC"/>
    <w:rsid w:val="00184C06"/>
    <w:rsid w:val="001850EC"/>
    <w:rsid w:val="00187166"/>
    <w:rsid w:val="001902A0"/>
    <w:rsid w:val="0019036E"/>
    <w:rsid w:val="00191E86"/>
    <w:rsid w:val="001923A9"/>
    <w:rsid w:val="001933A6"/>
    <w:rsid w:val="00193950"/>
    <w:rsid w:val="001944E5"/>
    <w:rsid w:val="00194754"/>
    <w:rsid w:val="00195742"/>
    <w:rsid w:val="00195A39"/>
    <w:rsid w:val="001967A8"/>
    <w:rsid w:val="001A0B31"/>
    <w:rsid w:val="001A1075"/>
    <w:rsid w:val="001A1B3A"/>
    <w:rsid w:val="001A2860"/>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C73"/>
    <w:rsid w:val="001D39DD"/>
    <w:rsid w:val="001D535D"/>
    <w:rsid w:val="001D55D3"/>
    <w:rsid w:val="001E2173"/>
    <w:rsid w:val="001E3353"/>
    <w:rsid w:val="001E4652"/>
    <w:rsid w:val="001E51E2"/>
    <w:rsid w:val="001E732B"/>
    <w:rsid w:val="001E7864"/>
    <w:rsid w:val="001F1F22"/>
    <w:rsid w:val="001F5073"/>
    <w:rsid w:val="001F5A2B"/>
    <w:rsid w:val="001F65B2"/>
    <w:rsid w:val="001F79F7"/>
    <w:rsid w:val="001F7AD1"/>
    <w:rsid w:val="001F7C96"/>
    <w:rsid w:val="00204B90"/>
    <w:rsid w:val="00205495"/>
    <w:rsid w:val="00206E76"/>
    <w:rsid w:val="00211AAB"/>
    <w:rsid w:val="00212359"/>
    <w:rsid w:val="00212692"/>
    <w:rsid w:val="00214434"/>
    <w:rsid w:val="00214A21"/>
    <w:rsid w:val="00217297"/>
    <w:rsid w:val="00221FB8"/>
    <w:rsid w:val="002227A5"/>
    <w:rsid w:val="00224E68"/>
    <w:rsid w:val="00226116"/>
    <w:rsid w:val="00226697"/>
    <w:rsid w:val="0022702F"/>
    <w:rsid w:val="00227846"/>
    <w:rsid w:val="002318FA"/>
    <w:rsid w:val="00232A5A"/>
    <w:rsid w:val="00232E4C"/>
    <w:rsid w:val="00233AF5"/>
    <w:rsid w:val="0023513A"/>
    <w:rsid w:val="00236324"/>
    <w:rsid w:val="0023685F"/>
    <w:rsid w:val="00240427"/>
    <w:rsid w:val="00240612"/>
    <w:rsid w:val="00241591"/>
    <w:rsid w:val="002432FC"/>
    <w:rsid w:val="00243497"/>
    <w:rsid w:val="0024459B"/>
    <w:rsid w:val="0024548B"/>
    <w:rsid w:val="0024612B"/>
    <w:rsid w:val="00251B88"/>
    <w:rsid w:val="0025218B"/>
    <w:rsid w:val="00252D00"/>
    <w:rsid w:val="002602DF"/>
    <w:rsid w:val="00260E60"/>
    <w:rsid w:val="002610B0"/>
    <w:rsid w:val="00262B23"/>
    <w:rsid w:val="00262C15"/>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4F8D"/>
    <w:rsid w:val="002A0FBF"/>
    <w:rsid w:val="002A108E"/>
    <w:rsid w:val="002A22D7"/>
    <w:rsid w:val="002A4694"/>
    <w:rsid w:val="002A486B"/>
    <w:rsid w:val="002A5BD9"/>
    <w:rsid w:val="002A63C9"/>
    <w:rsid w:val="002A7944"/>
    <w:rsid w:val="002B09EC"/>
    <w:rsid w:val="002B1640"/>
    <w:rsid w:val="002B2F76"/>
    <w:rsid w:val="002B41F1"/>
    <w:rsid w:val="002B6074"/>
    <w:rsid w:val="002C3D25"/>
    <w:rsid w:val="002C4F04"/>
    <w:rsid w:val="002C506D"/>
    <w:rsid w:val="002C564D"/>
    <w:rsid w:val="002C6288"/>
    <w:rsid w:val="002D12F5"/>
    <w:rsid w:val="002D4E97"/>
    <w:rsid w:val="002E07A0"/>
    <w:rsid w:val="002E0A62"/>
    <w:rsid w:val="002E378F"/>
    <w:rsid w:val="002E5AF0"/>
    <w:rsid w:val="002E61C1"/>
    <w:rsid w:val="002E7BE2"/>
    <w:rsid w:val="002F0752"/>
    <w:rsid w:val="002F3BF2"/>
    <w:rsid w:val="002F41C7"/>
    <w:rsid w:val="002F4925"/>
    <w:rsid w:val="002F6D27"/>
    <w:rsid w:val="002F74AC"/>
    <w:rsid w:val="00300C3B"/>
    <w:rsid w:val="00302178"/>
    <w:rsid w:val="00305FB6"/>
    <w:rsid w:val="003064B4"/>
    <w:rsid w:val="00310034"/>
    <w:rsid w:val="00310CBB"/>
    <w:rsid w:val="0031141E"/>
    <w:rsid w:val="00312AE6"/>
    <w:rsid w:val="0031397F"/>
    <w:rsid w:val="00314383"/>
    <w:rsid w:val="003149EF"/>
    <w:rsid w:val="0031508D"/>
    <w:rsid w:val="00315C57"/>
    <w:rsid w:val="00321B82"/>
    <w:rsid w:val="00321DA8"/>
    <w:rsid w:val="003246AA"/>
    <w:rsid w:val="00325A4F"/>
    <w:rsid w:val="00330EFB"/>
    <w:rsid w:val="003310C7"/>
    <w:rsid w:val="00331F48"/>
    <w:rsid w:val="00332B43"/>
    <w:rsid w:val="00333A2A"/>
    <w:rsid w:val="00335A2A"/>
    <w:rsid w:val="00336D95"/>
    <w:rsid w:val="003371EB"/>
    <w:rsid w:val="00337C48"/>
    <w:rsid w:val="00340566"/>
    <w:rsid w:val="00340F7E"/>
    <w:rsid w:val="003410DD"/>
    <w:rsid w:val="00342985"/>
    <w:rsid w:val="00342A0B"/>
    <w:rsid w:val="00342ACE"/>
    <w:rsid w:val="003431FD"/>
    <w:rsid w:val="00343F67"/>
    <w:rsid w:val="00345385"/>
    <w:rsid w:val="00346F7E"/>
    <w:rsid w:val="003541D3"/>
    <w:rsid w:val="00354AFF"/>
    <w:rsid w:val="003550EF"/>
    <w:rsid w:val="00356663"/>
    <w:rsid w:val="00357EBF"/>
    <w:rsid w:val="00360B29"/>
    <w:rsid w:val="00362470"/>
    <w:rsid w:val="003648D0"/>
    <w:rsid w:val="0036601D"/>
    <w:rsid w:val="003708C8"/>
    <w:rsid w:val="00370B40"/>
    <w:rsid w:val="0037535C"/>
    <w:rsid w:val="00375423"/>
    <w:rsid w:val="003778ED"/>
    <w:rsid w:val="00380BCE"/>
    <w:rsid w:val="00383C4B"/>
    <w:rsid w:val="003850F0"/>
    <w:rsid w:val="0038710C"/>
    <w:rsid w:val="00390D9C"/>
    <w:rsid w:val="00390FDE"/>
    <w:rsid w:val="003926A4"/>
    <w:rsid w:val="0039680C"/>
    <w:rsid w:val="003969AB"/>
    <w:rsid w:val="003A010B"/>
    <w:rsid w:val="003A267A"/>
    <w:rsid w:val="003A2856"/>
    <w:rsid w:val="003A292F"/>
    <w:rsid w:val="003A3C7E"/>
    <w:rsid w:val="003A3CCC"/>
    <w:rsid w:val="003A6B08"/>
    <w:rsid w:val="003A7D46"/>
    <w:rsid w:val="003B0278"/>
    <w:rsid w:val="003B1C44"/>
    <w:rsid w:val="003B2E73"/>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E96"/>
    <w:rsid w:val="003D6937"/>
    <w:rsid w:val="003E1BB8"/>
    <w:rsid w:val="003E1BC1"/>
    <w:rsid w:val="003E1DBD"/>
    <w:rsid w:val="003E3D4B"/>
    <w:rsid w:val="003E58A2"/>
    <w:rsid w:val="003E60F4"/>
    <w:rsid w:val="003E6E3E"/>
    <w:rsid w:val="003E7226"/>
    <w:rsid w:val="003E7464"/>
    <w:rsid w:val="003E76F3"/>
    <w:rsid w:val="003F03BA"/>
    <w:rsid w:val="003F07B9"/>
    <w:rsid w:val="003F1891"/>
    <w:rsid w:val="003F1F4E"/>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6FDE"/>
    <w:rsid w:val="00420438"/>
    <w:rsid w:val="004205D8"/>
    <w:rsid w:val="004210FF"/>
    <w:rsid w:val="00422D26"/>
    <w:rsid w:val="0042385F"/>
    <w:rsid w:val="00425805"/>
    <w:rsid w:val="00427963"/>
    <w:rsid w:val="00430362"/>
    <w:rsid w:val="00437595"/>
    <w:rsid w:val="00437606"/>
    <w:rsid w:val="0043794C"/>
    <w:rsid w:val="00437D94"/>
    <w:rsid w:val="00443560"/>
    <w:rsid w:val="0044518C"/>
    <w:rsid w:val="00445E35"/>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4126"/>
    <w:rsid w:val="004743BB"/>
    <w:rsid w:val="00475027"/>
    <w:rsid w:val="00480A28"/>
    <w:rsid w:val="00482246"/>
    <w:rsid w:val="004855B9"/>
    <w:rsid w:val="00487E49"/>
    <w:rsid w:val="00490410"/>
    <w:rsid w:val="004916A7"/>
    <w:rsid w:val="00491B07"/>
    <w:rsid w:val="00491DC9"/>
    <w:rsid w:val="00492ECF"/>
    <w:rsid w:val="004940F5"/>
    <w:rsid w:val="00494B93"/>
    <w:rsid w:val="004959E4"/>
    <w:rsid w:val="004975C9"/>
    <w:rsid w:val="004A2118"/>
    <w:rsid w:val="004A2AA7"/>
    <w:rsid w:val="004A2D4E"/>
    <w:rsid w:val="004A4264"/>
    <w:rsid w:val="004A51A4"/>
    <w:rsid w:val="004A5A5B"/>
    <w:rsid w:val="004A6B9B"/>
    <w:rsid w:val="004A7025"/>
    <w:rsid w:val="004A7797"/>
    <w:rsid w:val="004B49EA"/>
    <w:rsid w:val="004B4C5E"/>
    <w:rsid w:val="004B6C7C"/>
    <w:rsid w:val="004C07A7"/>
    <w:rsid w:val="004C19B5"/>
    <w:rsid w:val="004C1B36"/>
    <w:rsid w:val="004C4C5C"/>
    <w:rsid w:val="004C5A93"/>
    <w:rsid w:val="004D0EA1"/>
    <w:rsid w:val="004D1DAC"/>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401"/>
    <w:rsid w:val="004F6556"/>
    <w:rsid w:val="004F7CD7"/>
    <w:rsid w:val="00502117"/>
    <w:rsid w:val="00504F26"/>
    <w:rsid w:val="0050609E"/>
    <w:rsid w:val="00506ECA"/>
    <w:rsid w:val="005078B6"/>
    <w:rsid w:val="005101DD"/>
    <w:rsid w:val="00510264"/>
    <w:rsid w:val="00510AFC"/>
    <w:rsid w:val="00511B32"/>
    <w:rsid w:val="0051290C"/>
    <w:rsid w:val="005129ED"/>
    <w:rsid w:val="0051577D"/>
    <w:rsid w:val="00516101"/>
    <w:rsid w:val="0051616C"/>
    <w:rsid w:val="00516575"/>
    <w:rsid w:val="00517769"/>
    <w:rsid w:val="00517AF4"/>
    <w:rsid w:val="00520EE7"/>
    <w:rsid w:val="00524677"/>
    <w:rsid w:val="00524A56"/>
    <w:rsid w:val="00524DDE"/>
    <w:rsid w:val="00526D8B"/>
    <w:rsid w:val="00526F93"/>
    <w:rsid w:val="0052755D"/>
    <w:rsid w:val="005314A8"/>
    <w:rsid w:val="00531E17"/>
    <w:rsid w:val="00532305"/>
    <w:rsid w:val="00532B06"/>
    <w:rsid w:val="0053394B"/>
    <w:rsid w:val="00534209"/>
    <w:rsid w:val="00534272"/>
    <w:rsid w:val="0053756D"/>
    <w:rsid w:val="00537CC4"/>
    <w:rsid w:val="00540546"/>
    <w:rsid w:val="00540598"/>
    <w:rsid w:val="00541062"/>
    <w:rsid w:val="005474FB"/>
    <w:rsid w:val="00551AF3"/>
    <w:rsid w:val="00552C89"/>
    <w:rsid w:val="005555DD"/>
    <w:rsid w:val="005555EF"/>
    <w:rsid w:val="00555D8B"/>
    <w:rsid w:val="00556394"/>
    <w:rsid w:val="0055649C"/>
    <w:rsid w:val="00556A14"/>
    <w:rsid w:val="005600B9"/>
    <w:rsid w:val="00562DC3"/>
    <w:rsid w:val="005650AC"/>
    <w:rsid w:val="0056535E"/>
    <w:rsid w:val="00565362"/>
    <w:rsid w:val="0056606C"/>
    <w:rsid w:val="00567567"/>
    <w:rsid w:val="00567A23"/>
    <w:rsid w:val="00571C7E"/>
    <w:rsid w:val="0057212A"/>
    <w:rsid w:val="00574D2C"/>
    <w:rsid w:val="0058059E"/>
    <w:rsid w:val="0058328F"/>
    <w:rsid w:val="00584747"/>
    <w:rsid w:val="00584CE1"/>
    <w:rsid w:val="005850BC"/>
    <w:rsid w:val="005929BF"/>
    <w:rsid w:val="0059353D"/>
    <w:rsid w:val="00595474"/>
    <w:rsid w:val="00596F50"/>
    <w:rsid w:val="00597E06"/>
    <w:rsid w:val="005A17AD"/>
    <w:rsid w:val="005A3246"/>
    <w:rsid w:val="005A3A54"/>
    <w:rsid w:val="005A6CAB"/>
    <w:rsid w:val="005B12AA"/>
    <w:rsid w:val="005B324C"/>
    <w:rsid w:val="005B341A"/>
    <w:rsid w:val="005B488D"/>
    <w:rsid w:val="005B7CBC"/>
    <w:rsid w:val="005C0491"/>
    <w:rsid w:val="005C1AED"/>
    <w:rsid w:val="005C2E8D"/>
    <w:rsid w:val="005C2F1B"/>
    <w:rsid w:val="005C3217"/>
    <w:rsid w:val="005D0F62"/>
    <w:rsid w:val="005D1CF9"/>
    <w:rsid w:val="005D2113"/>
    <w:rsid w:val="005D2701"/>
    <w:rsid w:val="005D4E3E"/>
    <w:rsid w:val="005D6767"/>
    <w:rsid w:val="005D75F8"/>
    <w:rsid w:val="005E0CF0"/>
    <w:rsid w:val="005E1B8B"/>
    <w:rsid w:val="005E2183"/>
    <w:rsid w:val="005E37FE"/>
    <w:rsid w:val="005E4498"/>
    <w:rsid w:val="005E45E6"/>
    <w:rsid w:val="005E4FD4"/>
    <w:rsid w:val="005E78D2"/>
    <w:rsid w:val="005F2B4E"/>
    <w:rsid w:val="005F32B4"/>
    <w:rsid w:val="005F58FB"/>
    <w:rsid w:val="005F5A36"/>
    <w:rsid w:val="005F65A0"/>
    <w:rsid w:val="005F6CB6"/>
    <w:rsid w:val="00604196"/>
    <w:rsid w:val="00604DF3"/>
    <w:rsid w:val="00604EB2"/>
    <w:rsid w:val="00605223"/>
    <w:rsid w:val="00612694"/>
    <w:rsid w:val="00614A81"/>
    <w:rsid w:val="0061646B"/>
    <w:rsid w:val="006165EB"/>
    <w:rsid w:val="006209E9"/>
    <w:rsid w:val="006221AA"/>
    <w:rsid w:val="00625D96"/>
    <w:rsid w:val="00625E49"/>
    <w:rsid w:val="006277C1"/>
    <w:rsid w:val="00630BBA"/>
    <w:rsid w:val="00631715"/>
    <w:rsid w:val="006318D9"/>
    <w:rsid w:val="006319B1"/>
    <w:rsid w:val="00632B7A"/>
    <w:rsid w:val="00636CF8"/>
    <w:rsid w:val="00640B3F"/>
    <w:rsid w:val="00640F25"/>
    <w:rsid w:val="00647225"/>
    <w:rsid w:val="0064730D"/>
    <w:rsid w:val="0065224E"/>
    <w:rsid w:val="00656997"/>
    <w:rsid w:val="00662A0D"/>
    <w:rsid w:val="00665A20"/>
    <w:rsid w:val="00677292"/>
    <w:rsid w:val="006818B4"/>
    <w:rsid w:val="00681FC3"/>
    <w:rsid w:val="00683525"/>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8F0"/>
    <w:rsid w:val="006B6613"/>
    <w:rsid w:val="006B683A"/>
    <w:rsid w:val="006C1F8F"/>
    <w:rsid w:val="006C231B"/>
    <w:rsid w:val="006C578F"/>
    <w:rsid w:val="006C7007"/>
    <w:rsid w:val="006D00A5"/>
    <w:rsid w:val="006D1981"/>
    <w:rsid w:val="006D21E5"/>
    <w:rsid w:val="006D280B"/>
    <w:rsid w:val="006D4548"/>
    <w:rsid w:val="006D50EF"/>
    <w:rsid w:val="006D564C"/>
    <w:rsid w:val="006D70A7"/>
    <w:rsid w:val="006E00F6"/>
    <w:rsid w:val="006E0EF7"/>
    <w:rsid w:val="006E2296"/>
    <w:rsid w:val="006E350F"/>
    <w:rsid w:val="006E5A10"/>
    <w:rsid w:val="006E5BEB"/>
    <w:rsid w:val="006E6FFF"/>
    <w:rsid w:val="006F32E7"/>
    <w:rsid w:val="006F454C"/>
    <w:rsid w:val="006F78A8"/>
    <w:rsid w:val="006F7F9C"/>
    <w:rsid w:val="00701ADB"/>
    <w:rsid w:val="00701AE8"/>
    <w:rsid w:val="00703C30"/>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7DAB"/>
    <w:rsid w:val="00730329"/>
    <w:rsid w:val="00730737"/>
    <w:rsid w:val="00732ED8"/>
    <w:rsid w:val="00733C41"/>
    <w:rsid w:val="00736BB0"/>
    <w:rsid w:val="00740C02"/>
    <w:rsid w:val="007417CD"/>
    <w:rsid w:val="00741AC6"/>
    <w:rsid w:val="0074294A"/>
    <w:rsid w:val="007458EE"/>
    <w:rsid w:val="00746968"/>
    <w:rsid w:val="007473ED"/>
    <w:rsid w:val="0075232A"/>
    <w:rsid w:val="00752509"/>
    <w:rsid w:val="007529D1"/>
    <w:rsid w:val="00752B61"/>
    <w:rsid w:val="00752EE1"/>
    <w:rsid w:val="00754E39"/>
    <w:rsid w:val="00755448"/>
    <w:rsid w:val="00755DEA"/>
    <w:rsid w:val="00756F89"/>
    <w:rsid w:val="0076288E"/>
    <w:rsid w:val="00763AFA"/>
    <w:rsid w:val="00766CBC"/>
    <w:rsid w:val="00767CB5"/>
    <w:rsid w:val="007712AE"/>
    <w:rsid w:val="00771FA9"/>
    <w:rsid w:val="007737F9"/>
    <w:rsid w:val="0077643A"/>
    <w:rsid w:val="00776500"/>
    <w:rsid w:val="00776E5A"/>
    <w:rsid w:val="00777F9C"/>
    <w:rsid w:val="007802FD"/>
    <w:rsid w:val="007813D9"/>
    <w:rsid w:val="00782E30"/>
    <w:rsid w:val="007836C2"/>
    <w:rsid w:val="00785DBF"/>
    <w:rsid w:val="00786818"/>
    <w:rsid w:val="00787EA2"/>
    <w:rsid w:val="00790678"/>
    <w:rsid w:val="0079103C"/>
    <w:rsid w:val="0079156C"/>
    <w:rsid w:val="007937A8"/>
    <w:rsid w:val="00796600"/>
    <w:rsid w:val="007971DF"/>
    <w:rsid w:val="007977C5"/>
    <w:rsid w:val="007A11B3"/>
    <w:rsid w:val="007A2D84"/>
    <w:rsid w:val="007A400D"/>
    <w:rsid w:val="007A43B9"/>
    <w:rsid w:val="007A5885"/>
    <w:rsid w:val="007A6B45"/>
    <w:rsid w:val="007B3A2E"/>
    <w:rsid w:val="007B6478"/>
    <w:rsid w:val="007B687E"/>
    <w:rsid w:val="007C0ED1"/>
    <w:rsid w:val="007C35AB"/>
    <w:rsid w:val="007C5223"/>
    <w:rsid w:val="007C523F"/>
    <w:rsid w:val="007C63BE"/>
    <w:rsid w:val="007D3BB3"/>
    <w:rsid w:val="007D46AB"/>
    <w:rsid w:val="007D6394"/>
    <w:rsid w:val="007E04EA"/>
    <w:rsid w:val="007E1FA6"/>
    <w:rsid w:val="007E26E2"/>
    <w:rsid w:val="007E3D5B"/>
    <w:rsid w:val="007E5289"/>
    <w:rsid w:val="007E6074"/>
    <w:rsid w:val="007E73CC"/>
    <w:rsid w:val="007E7518"/>
    <w:rsid w:val="007F1F37"/>
    <w:rsid w:val="007F2C2F"/>
    <w:rsid w:val="007F41D1"/>
    <w:rsid w:val="007F4BE3"/>
    <w:rsid w:val="007F4E11"/>
    <w:rsid w:val="007F60EF"/>
    <w:rsid w:val="007F6CCB"/>
    <w:rsid w:val="007F74AB"/>
    <w:rsid w:val="008001C6"/>
    <w:rsid w:val="0080122F"/>
    <w:rsid w:val="00807B2A"/>
    <w:rsid w:val="00813225"/>
    <w:rsid w:val="008154CC"/>
    <w:rsid w:val="00817945"/>
    <w:rsid w:val="00820656"/>
    <w:rsid w:val="0082082A"/>
    <w:rsid w:val="00820DB2"/>
    <w:rsid w:val="00822FEF"/>
    <w:rsid w:val="00825B97"/>
    <w:rsid w:val="008269DE"/>
    <w:rsid w:val="00830986"/>
    <w:rsid w:val="00831B49"/>
    <w:rsid w:val="00833DD2"/>
    <w:rsid w:val="008356EE"/>
    <w:rsid w:val="0083667D"/>
    <w:rsid w:val="008369EF"/>
    <w:rsid w:val="00836CCD"/>
    <w:rsid w:val="00836CE6"/>
    <w:rsid w:val="008416AD"/>
    <w:rsid w:val="00841B59"/>
    <w:rsid w:val="00842C21"/>
    <w:rsid w:val="008431BC"/>
    <w:rsid w:val="008440CE"/>
    <w:rsid w:val="008476E1"/>
    <w:rsid w:val="008518BE"/>
    <w:rsid w:val="00852D87"/>
    <w:rsid w:val="00854584"/>
    <w:rsid w:val="00861A84"/>
    <w:rsid w:val="008621CE"/>
    <w:rsid w:val="00864103"/>
    <w:rsid w:val="008648E6"/>
    <w:rsid w:val="00865D8B"/>
    <w:rsid w:val="00877D1F"/>
    <w:rsid w:val="00881041"/>
    <w:rsid w:val="00882623"/>
    <w:rsid w:val="0088310F"/>
    <w:rsid w:val="00883872"/>
    <w:rsid w:val="00884191"/>
    <w:rsid w:val="00884A14"/>
    <w:rsid w:val="00887141"/>
    <w:rsid w:val="0089437A"/>
    <w:rsid w:val="00896425"/>
    <w:rsid w:val="00896C49"/>
    <w:rsid w:val="008A3025"/>
    <w:rsid w:val="008A4DC4"/>
    <w:rsid w:val="008A5213"/>
    <w:rsid w:val="008A6C9D"/>
    <w:rsid w:val="008A7F4F"/>
    <w:rsid w:val="008B1116"/>
    <w:rsid w:val="008B1623"/>
    <w:rsid w:val="008B4AD3"/>
    <w:rsid w:val="008B52B3"/>
    <w:rsid w:val="008B5BEA"/>
    <w:rsid w:val="008B5CF4"/>
    <w:rsid w:val="008B5DC9"/>
    <w:rsid w:val="008B6736"/>
    <w:rsid w:val="008B6D6D"/>
    <w:rsid w:val="008C15BC"/>
    <w:rsid w:val="008C16E1"/>
    <w:rsid w:val="008C63A4"/>
    <w:rsid w:val="008C7067"/>
    <w:rsid w:val="008D1CDE"/>
    <w:rsid w:val="008D220C"/>
    <w:rsid w:val="008D3853"/>
    <w:rsid w:val="008D3D7D"/>
    <w:rsid w:val="008D5081"/>
    <w:rsid w:val="008D5A9D"/>
    <w:rsid w:val="008D5F55"/>
    <w:rsid w:val="008E1148"/>
    <w:rsid w:val="008E297A"/>
    <w:rsid w:val="008E2AEF"/>
    <w:rsid w:val="008E5183"/>
    <w:rsid w:val="008E6871"/>
    <w:rsid w:val="008F025D"/>
    <w:rsid w:val="008F18B7"/>
    <w:rsid w:val="008F2C93"/>
    <w:rsid w:val="008F455E"/>
    <w:rsid w:val="008F61C4"/>
    <w:rsid w:val="008F7253"/>
    <w:rsid w:val="00901CC1"/>
    <w:rsid w:val="00905B9B"/>
    <w:rsid w:val="00913F74"/>
    <w:rsid w:val="0091414F"/>
    <w:rsid w:val="00914E61"/>
    <w:rsid w:val="00915814"/>
    <w:rsid w:val="009166FC"/>
    <w:rsid w:val="00920C56"/>
    <w:rsid w:val="00922E28"/>
    <w:rsid w:val="00925343"/>
    <w:rsid w:val="009274C3"/>
    <w:rsid w:val="009304E8"/>
    <w:rsid w:val="00937D10"/>
    <w:rsid w:val="009417C1"/>
    <w:rsid w:val="00941E7D"/>
    <w:rsid w:val="00945951"/>
    <w:rsid w:val="0095347A"/>
    <w:rsid w:val="009536B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905"/>
    <w:rsid w:val="00993E87"/>
    <w:rsid w:val="00995CCB"/>
    <w:rsid w:val="0099601B"/>
    <w:rsid w:val="00996490"/>
    <w:rsid w:val="00996CCD"/>
    <w:rsid w:val="00997954"/>
    <w:rsid w:val="009A1474"/>
    <w:rsid w:val="009A14AE"/>
    <w:rsid w:val="009A2829"/>
    <w:rsid w:val="009A3CCD"/>
    <w:rsid w:val="009A5364"/>
    <w:rsid w:val="009A57E2"/>
    <w:rsid w:val="009B1CDC"/>
    <w:rsid w:val="009B2105"/>
    <w:rsid w:val="009B5885"/>
    <w:rsid w:val="009B5CF6"/>
    <w:rsid w:val="009B75EB"/>
    <w:rsid w:val="009B7BD3"/>
    <w:rsid w:val="009B7C23"/>
    <w:rsid w:val="009C0A08"/>
    <w:rsid w:val="009C783F"/>
    <w:rsid w:val="009D0410"/>
    <w:rsid w:val="009D1BE4"/>
    <w:rsid w:val="009D1EAB"/>
    <w:rsid w:val="009D2088"/>
    <w:rsid w:val="009D355D"/>
    <w:rsid w:val="009D370D"/>
    <w:rsid w:val="009D7ED5"/>
    <w:rsid w:val="009D7EF0"/>
    <w:rsid w:val="009E1637"/>
    <w:rsid w:val="009E2026"/>
    <w:rsid w:val="009E4B84"/>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1BDA"/>
    <w:rsid w:val="00A17B98"/>
    <w:rsid w:val="00A2276C"/>
    <w:rsid w:val="00A22DE8"/>
    <w:rsid w:val="00A23F3B"/>
    <w:rsid w:val="00A2482A"/>
    <w:rsid w:val="00A24D07"/>
    <w:rsid w:val="00A266EE"/>
    <w:rsid w:val="00A2757E"/>
    <w:rsid w:val="00A27674"/>
    <w:rsid w:val="00A30073"/>
    <w:rsid w:val="00A317F3"/>
    <w:rsid w:val="00A31E71"/>
    <w:rsid w:val="00A32DC4"/>
    <w:rsid w:val="00A334D6"/>
    <w:rsid w:val="00A341E6"/>
    <w:rsid w:val="00A35943"/>
    <w:rsid w:val="00A35D66"/>
    <w:rsid w:val="00A35F62"/>
    <w:rsid w:val="00A3687F"/>
    <w:rsid w:val="00A4096F"/>
    <w:rsid w:val="00A40D1E"/>
    <w:rsid w:val="00A422D6"/>
    <w:rsid w:val="00A52A76"/>
    <w:rsid w:val="00A548C3"/>
    <w:rsid w:val="00A5577A"/>
    <w:rsid w:val="00A57FE9"/>
    <w:rsid w:val="00A65242"/>
    <w:rsid w:val="00A65C93"/>
    <w:rsid w:val="00A66B70"/>
    <w:rsid w:val="00A67ED8"/>
    <w:rsid w:val="00A7069A"/>
    <w:rsid w:val="00A709EE"/>
    <w:rsid w:val="00A71C9A"/>
    <w:rsid w:val="00A73656"/>
    <w:rsid w:val="00A74F35"/>
    <w:rsid w:val="00A76C7F"/>
    <w:rsid w:val="00A804C3"/>
    <w:rsid w:val="00A81583"/>
    <w:rsid w:val="00A81FC4"/>
    <w:rsid w:val="00A8449F"/>
    <w:rsid w:val="00A859BA"/>
    <w:rsid w:val="00A85FC0"/>
    <w:rsid w:val="00A86424"/>
    <w:rsid w:val="00A92F62"/>
    <w:rsid w:val="00A94FD3"/>
    <w:rsid w:val="00A95335"/>
    <w:rsid w:val="00AA038E"/>
    <w:rsid w:val="00AA1BAC"/>
    <w:rsid w:val="00AA46B5"/>
    <w:rsid w:val="00AA500A"/>
    <w:rsid w:val="00AA5186"/>
    <w:rsid w:val="00AA5AB2"/>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65F4"/>
    <w:rsid w:val="00B0236D"/>
    <w:rsid w:val="00B03E1A"/>
    <w:rsid w:val="00B044F9"/>
    <w:rsid w:val="00B04F9D"/>
    <w:rsid w:val="00B05EE3"/>
    <w:rsid w:val="00B07AA2"/>
    <w:rsid w:val="00B1045E"/>
    <w:rsid w:val="00B164E5"/>
    <w:rsid w:val="00B1664A"/>
    <w:rsid w:val="00B16A16"/>
    <w:rsid w:val="00B173F5"/>
    <w:rsid w:val="00B20688"/>
    <w:rsid w:val="00B21877"/>
    <w:rsid w:val="00B21A99"/>
    <w:rsid w:val="00B2296A"/>
    <w:rsid w:val="00B22EAB"/>
    <w:rsid w:val="00B257AD"/>
    <w:rsid w:val="00B3109F"/>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4BE"/>
    <w:rsid w:val="00B57154"/>
    <w:rsid w:val="00B578D7"/>
    <w:rsid w:val="00B60CB7"/>
    <w:rsid w:val="00B62422"/>
    <w:rsid w:val="00B6278A"/>
    <w:rsid w:val="00B66F6C"/>
    <w:rsid w:val="00B67147"/>
    <w:rsid w:val="00B67751"/>
    <w:rsid w:val="00B71E69"/>
    <w:rsid w:val="00B76853"/>
    <w:rsid w:val="00B777D2"/>
    <w:rsid w:val="00B77DDF"/>
    <w:rsid w:val="00B82A90"/>
    <w:rsid w:val="00B835FA"/>
    <w:rsid w:val="00B8437C"/>
    <w:rsid w:val="00B84925"/>
    <w:rsid w:val="00B8579D"/>
    <w:rsid w:val="00B85D61"/>
    <w:rsid w:val="00B87977"/>
    <w:rsid w:val="00B87B28"/>
    <w:rsid w:val="00B923CF"/>
    <w:rsid w:val="00B93EBF"/>
    <w:rsid w:val="00BA3E5D"/>
    <w:rsid w:val="00BA66C1"/>
    <w:rsid w:val="00BA67CB"/>
    <w:rsid w:val="00BB1B75"/>
    <w:rsid w:val="00BB2A28"/>
    <w:rsid w:val="00BC35F4"/>
    <w:rsid w:val="00BC6862"/>
    <w:rsid w:val="00BC78F7"/>
    <w:rsid w:val="00BD1C18"/>
    <w:rsid w:val="00BD2C62"/>
    <w:rsid w:val="00BD3BFB"/>
    <w:rsid w:val="00BD4C0F"/>
    <w:rsid w:val="00BD6A9F"/>
    <w:rsid w:val="00BD7C2F"/>
    <w:rsid w:val="00BE2AAA"/>
    <w:rsid w:val="00BE386F"/>
    <w:rsid w:val="00BE39DC"/>
    <w:rsid w:val="00BE661D"/>
    <w:rsid w:val="00BE7868"/>
    <w:rsid w:val="00BE78CE"/>
    <w:rsid w:val="00BF2098"/>
    <w:rsid w:val="00BF2996"/>
    <w:rsid w:val="00BF4A5D"/>
    <w:rsid w:val="00BF635B"/>
    <w:rsid w:val="00BF798D"/>
    <w:rsid w:val="00C005FB"/>
    <w:rsid w:val="00C048DA"/>
    <w:rsid w:val="00C12374"/>
    <w:rsid w:val="00C13F19"/>
    <w:rsid w:val="00C14A24"/>
    <w:rsid w:val="00C14A75"/>
    <w:rsid w:val="00C16B75"/>
    <w:rsid w:val="00C17BDC"/>
    <w:rsid w:val="00C17F36"/>
    <w:rsid w:val="00C2228B"/>
    <w:rsid w:val="00C26092"/>
    <w:rsid w:val="00C31047"/>
    <w:rsid w:val="00C318EC"/>
    <w:rsid w:val="00C31E7A"/>
    <w:rsid w:val="00C321BD"/>
    <w:rsid w:val="00C33537"/>
    <w:rsid w:val="00C34D26"/>
    <w:rsid w:val="00C42D25"/>
    <w:rsid w:val="00C43D59"/>
    <w:rsid w:val="00C447DF"/>
    <w:rsid w:val="00C449D7"/>
    <w:rsid w:val="00C44B71"/>
    <w:rsid w:val="00C46DC3"/>
    <w:rsid w:val="00C47220"/>
    <w:rsid w:val="00C52031"/>
    <w:rsid w:val="00C52133"/>
    <w:rsid w:val="00C52D07"/>
    <w:rsid w:val="00C54AEB"/>
    <w:rsid w:val="00C5666B"/>
    <w:rsid w:val="00C573D1"/>
    <w:rsid w:val="00C57731"/>
    <w:rsid w:val="00C6053F"/>
    <w:rsid w:val="00C62A97"/>
    <w:rsid w:val="00C64ECB"/>
    <w:rsid w:val="00C64FF7"/>
    <w:rsid w:val="00C65061"/>
    <w:rsid w:val="00C65BFB"/>
    <w:rsid w:val="00C6749A"/>
    <w:rsid w:val="00C70A59"/>
    <w:rsid w:val="00C7256B"/>
    <w:rsid w:val="00C7263D"/>
    <w:rsid w:val="00C72ADC"/>
    <w:rsid w:val="00C738AA"/>
    <w:rsid w:val="00C73CF4"/>
    <w:rsid w:val="00C756C8"/>
    <w:rsid w:val="00C76A76"/>
    <w:rsid w:val="00C76DC2"/>
    <w:rsid w:val="00C835B3"/>
    <w:rsid w:val="00C83EDF"/>
    <w:rsid w:val="00C84059"/>
    <w:rsid w:val="00C84166"/>
    <w:rsid w:val="00C8524E"/>
    <w:rsid w:val="00C8781D"/>
    <w:rsid w:val="00C90578"/>
    <w:rsid w:val="00C9191F"/>
    <w:rsid w:val="00C92E6D"/>
    <w:rsid w:val="00C9304F"/>
    <w:rsid w:val="00C96463"/>
    <w:rsid w:val="00C9676A"/>
    <w:rsid w:val="00CA0A0D"/>
    <w:rsid w:val="00CA16A2"/>
    <w:rsid w:val="00CA2AD0"/>
    <w:rsid w:val="00CA2F93"/>
    <w:rsid w:val="00CA471B"/>
    <w:rsid w:val="00CA4DFC"/>
    <w:rsid w:val="00CA5E90"/>
    <w:rsid w:val="00CB0915"/>
    <w:rsid w:val="00CB0F52"/>
    <w:rsid w:val="00CB1384"/>
    <w:rsid w:val="00CB4CB9"/>
    <w:rsid w:val="00CB4F21"/>
    <w:rsid w:val="00CB68AD"/>
    <w:rsid w:val="00CB6D26"/>
    <w:rsid w:val="00CC06C1"/>
    <w:rsid w:val="00CC0872"/>
    <w:rsid w:val="00CC1554"/>
    <w:rsid w:val="00CC16B6"/>
    <w:rsid w:val="00CC1F2A"/>
    <w:rsid w:val="00CC29AB"/>
    <w:rsid w:val="00CC2ED0"/>
    <w:rsid w:val="00CC425A"/>
    <w:rsid w:val="00CC483B"/>
    <w:rsid w:val="00CC48AC"/>
    <w:rsid w:val="00CC57DE"/>
    <w:rsid w:val="00CC5A5F"/>
    <w:rsid w:val="00CC688C"/>
    <w:rsid w:val="00CD06AB"/>
    <w:rsid w:val="00CD2396"/>
    <w:rsid w:val="00CE0148"/>
    <w:rsid w:val="00CE0E34"/>
    <w:rsid w:val="00CE3803"/>
    <w:rsid w:val="00CE39DB"/>
    <w:rsid w:val="00CE547C"/>
    <w:rsid w:val="00CF0AE0"/>
    <w:rsid w:val="00CF257B"/>
    <w:rsid w:val="00CF2AB0"/>
    <w:rsid w:val="00CF2EC9"/>
    <w:rsid w:val="00CF3520"/>
    <w:rsid w:val="00CF4EB0"/>
    <w:rsid w:val="00CF7FB8"/>
    <w:rsid w:val="00D00A0D"/>
    <w:rsid w:val="00D01D7B"/>
    <w:rsid w:val="00D04725"/>
    <w:rsid w:val="00D0691D"/>
    <w:rsid w:val="00D100D7"/>
    <w:rsid w:val="00D101F6"/>
    <w:rsid w:val="00D10790"/>
    <w:rsid w:val="00D10A67"/>
    <w:rsid w:val="00D146E6"/>
    <w:rsid w:val="00D151C1"/>
    <w:rsid w:val="00D161EF"/>
    <w:rsid w:val="00D16553"/>
    <w:rsid w:val="00D22A7A"/>
    <w:rsid w:val="00D2313A"/>
    <w:rsid w:val="00D241DD"/>
    <w:rsid w:val="00D25A7D"/>
    <w:rsid w:val="00D269CB"/>
    <w:rsid w:val="00D30D8A"/>
    <w:rsid w:val="00D3106A"/>
    <w:rsid w:val="00D31237"/>
    <w:rsid w:val="00D317A4"/>
    <w:rsid w:val="00D32CCC"/>
    <w:rsid w:val="00D33CFE"/>
    <w:rsid w:val="00D34B08"/>
    <w:rsid w:val="00D3634E"/>
    <w:rsid w:val="00D36731"/>
    <w:rsid w:val="00D37423"/>
    <w:rsid w:val="00D3751A"/>
    <w:rsid w:val="00D377AB"/>
    <w:rsid w:val="00D418FA"/>
    <w:rsid w:val="00D43D17"/>
    <w:rsid w:val="00D46DD5"/>
    <w:rsid w:val="00D52F5A"/>
    <w:rsid w:val="00D544E7"/>
    <w:rsid w:val="00D5642C"/>
    <w:rsid w:val="00D6069C"/>
    <w:rsid w:val="00D60B77"/>
    <w:rsid w:val="00D60DDB"/>
    <w:rsid w:val="00D62956"/>
    <w:rsid w:val="00D63079"/>
    <w:rsid w:val="00D651C4"/>
    <w:rsid w:val="00D6620C"/>
    <w:rsid w:val="00D6712B"/>
    <w:rsid w:val="00D75788"/>
    <w:rsid w:val="00D774BE"/>
    <w:rsid w:val="00D82CE1"/>
    <w:rsid w:val="00D863D3"/>
    <w:rsid w:val="00D87E62"/>
    <w:rsid w:val="00D90334"/>
    <w:rsid w:val="00D9052A"/>
    <w:rsid w:val="00D9131F"/>
    <w:rsid w:val="00D91365"/>
    <w:rsid w:val="00D93D78"/>
    <w:rsid w:val="00DA0EDB"/>
    <w:rsid w:val="00DA3F66"/>
    <w:rsid w:val="00DA4721"/>
    <w:rsid w:val="00DA5A89"/>
    <w:rsid w:val="00DA6451"/>
    <w:rsid w:val="00DA6C80"/>
    <w:rsid w:val="00DB3FEB"/>
    <w:rsid w:val="00DB411D"/>
    <w:rsid w:val="00DB59D1"/>
    <w:rsid w:val="00DB6460"/>
    <w:rsid w:val="00DC39FC"/>
    <w:rsid w:val="00DC4F82"/>
    <w:rsid w:val="00DC5051"/>
    <w:rsid w:val="00DD4479"/>
    <w:rsid w:val="00DE040E"/>
    <w:rsid w:val="00DE1D7A"/>
    <w:rsid w:val="00DE3D69"/>
    <w:rsid w:val="00DE4361"/>
    <w:rsid w:val="00DE65EB"/>
    <w:rsid w:val="00DF1575"/>
    <w:rsid w:val="00DF15F9"/>
    <w:rsid w:val="00DF211C"/>
    <w:rsid w:val="00DF26E5"/>
    <w:rsid w:val="00DF29E7"/>
    <w:rsid w:val="00DF3A0A"/>
    <w:rsid w:val="00DF3D25"/>
    <w:rsid w:val="00DF64BF"/>
    <w:rsid w:val="00DF71BB"/>
    <w:rsid w:val="00E10505"/>
    <w:rsid w:val="00E11BFD"/>
    <w:rsid w:val="00E12281"/>
    <w:rsid w:val="00E12753"/>
    <w:rsid w:val="00E12A8B"/>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599"/>
    <w:rsid w:val="00E44434"/>
    <w:rsid w:val="00E447A0"/>
    <w:rsid w:val="00E4527B"/>
    <w:rsid w:val="00E4715B"/>
    <w:rsid w:val="00E505DA"/>
    <w:rsid w:val="00E51482"/>
    <w:rsid w:val="00E51C19"/>
    <w:rsid w:val="00E51E81"/>
    <w:rsid w:val="00E52719"/>
    <w:rsid w:val="00E52720"/>
    <w:rsid w:val="00E52C1D"/>
    <w:rsid w:val="00E5340B"/>
    <w:rsid w:val="00E535B8"/>
    <w:rsid w:val="00E53883"/>
    <w:rsid w:val="00E54284"/>
    <w:rsid w:val="00E56092"/>
    <w:rsid w:val="00E56237"/>
    <w:rsid w:val="00E56DFD"/>
    <w:rsid w:val="00E5796B"/>
    <w:rsid w:val="00E608BF"/>
    <w:rsid w:val="00E60D41"/>
    <w:rsid w:val="00E624EF"/>
    <w:rsid w:val="00E654DE"/>
    <w:rsid w:val="00E669CB"/>
    <w:rsid w:val="00E67D99"/>
    <w:rsid w:val="00E67F81"/>
    <w:rsid w:val="00E7287C"/>
    <w:rsid w:val="00E72D4D"/>
    <w:rsid w:val="00E73118"/>
    <w:rsid w:val="00E73742"/>
    <w:rsid w:val="00E759CB"/>
    <w:rsid w:val="00E77B87"/>
    <w:rsid w:val="00E821FF"/>
    <w:rsid w:val="00E82BB2"/>
    <w:rsid w:val="00E8548F"/>
    <w:rsid w:val="00E874D9"/>
    <w:rsid w:val="00E904BE"/>
    <w:rsid w:val="00E93ABA"/>
    <w:rsid w:val="00E9597E"/>
    <w:rsid w:val="00E969CF"/>
    <w:rsid w:val="00E96FBF"/>
    <w:rsid w:val="00E97170"/>
    <w:rsid w:val="00EA0202"/>
    <w:rsid w:val="00EA1443"/>
    <w:rsid w:val="00EA30C3"/>
    <w:rsid w:val="00EA5BD0"/>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345"/>
    <w:rsid w:val="00EE1405"/>
    <w:rsid w:val="00EE5C6E"/>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DDB"/>
    <w:rsid w:val="00F20E2A"/>
    <w:rsid w:val="00F2184A"/>
    <w:rsid w:val="00F22C97"/>
    <w:rsid w:val="00F26571"/>
    <w:rsid w:val="00F26C44"/>
    <w:rsid w:val="00F27AAE"/>
    <w:rsid w:val="00F3346B"/>
    <w:rsid w:val="00F35EDD"/>
    <w:rsid w:val="00F41943"/>
    <w:rsid w:val="00F41CCD"/>
    <w:rsid w:val="00F45801"/>
    <w:rsid w:val="00F463DA"/>
    <w:rsid w:val="00F503CE"/>
    <w:rsid w:val="00F52F0B"/>
    <w:rsid w:val="00F53C17"/>
    <w:rsid w:val="00F54844"/>
    <w:rsid w:val="00F56201"/>
    <w:rsid w:val="00F565CB"/>
    <w:rsid w:val="00F56A1A"/>
    <w:rsid w:val="00F60654"/>
    <w:rsid w:val="00F60E2E"/>
    <w:rsid w:val="00F60F7E"/>
    <w:rsid w:val="00F62DE5"/>
    <w:rsid w:val="00F646E9"/>
    <w:rsid w:val="00F649BE"/>
    <w:rsid w:val="00F656D8"/>
    <w:rsid w:val="00F66F72"/>
    <w:rsid w:val="00F72093"/>
    <w:rsid w:val="00F72247"/>
    <w:rsid w:val="00F73913"/>
    <w:rsid w:val="00F7392D"/>
    <w:rsid w:val="00F75601"/>
    <w:rsid w:val="00F80883"/>
    <w:rsid w:val="00F81B28"/>
    <w:rsid w:val="00F8311D"/>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B203E"/>
    <w:rsid w:val="00FB432A"/>
    <w:rsid w:val="00FB53DF"/>
    <w:rsid w:val="00FC0B86"/>
    <w:rsid w:val="00FC372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3623"/>
    <w:rsid w:val="00FE43BA"/>
    <w:rsid w:val="00FE584E"/>
    <w:rsid w:val="00FE5889"/>
    <w:rsid w:val="00FE6C7F"/>
    <w:rsid w:val="00FF0BC4"/>
    <w:rsid w:val="00FF5CA6"/>
    <w:rsid w:val="00FF6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1F19-E502-443F-9598-2D8DBB54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2905</Words>
  <Characters>15979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11</cp:revision>
  <cp:lastPrinted>2017-07-18T20:14:00Z</cp:lastPrinted>
  <dcterms:created xsi:type="dcterms:W3CDTF">2017-07-13T23:16:00Z</dcterms:created>
  <dcterms:modified xsi:type="dcterms:W3CDTF">2017-09-25T13:41:00Z</dcterms:modified>
</cp:coreProperties>
</file>